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39C" w:rsidRPr="00F64997" w:rsidRDefault="0097539C">
      <w:pPr>
        <w:rPr>
          <w:rFonts w:ascii="BaWue Sans" w:hAnsi="BaWue Sans"/>
        </w:rPr>
      </w:pPr>
    </w:p>
    <w:p w:rsidR="0097539C" w:rsidRPr="00F64997" w:rsidRDefault="0097539C">
      <w:pPr>
        <w:rPr>
          <w:rFonts w:ascii="BaWue Sans" w:hAnsi="BaWue Sans"/>
        </w:rPr>
      </w:pPr>
    </w:p>
    <w:p w:rsidR="0097539C" w:rsidRPr="00F64997" w:rsidRDefault="0097539C">
      <w:pPr>
        <w:rPr>
          <w:rFonts w:ascii="BaWue Sans" w:hAnsi="BaWue Sans"/>
        </w:rPr>
      </w:pPr>
    </w:p>
    <w:p w:rsidR="0097539C" w:rsidRPr="00F64997" w:rsidRDefault="0097539C">
      <w:pPr>
        <w:rPr>
          <w:rFonts w:ascii="BaWue Sans" w:hAnsi="BaWue Sans"/>
        </w:rPr>
      </w:pPr>
    </w:p>
    <w:sdt>
      <w:sdtPr>
        <w:rPr>
          <w:rFonts w:ascii="BaWue Sans" w:eastAsiaTheme="minorHAnsi" w:hAnsi="BaWue Sans" w:cs="Arial"/>
          <w:color w:val="auto"/>
          <w:sz w:val="24"/>
          <w:szCs w:val="22"/>
          <w:lang w:eastAsia="en-US"/>
        </w:rPr>
        <w:id w:val="491833873"/>
        <w:docPartObj>
          <w:docPartGallery w:val="Table of Contents"/>
          <w:docPartUnique/>
        </w:docPartObj>
      </w:sdtPr>
      <w:sdtEndPr/>
      <w:sdtContent>
        <w:p w:rsidR="0097539C" w:rsidRPr="00F64997" w:rsidRDefault="004A5BD2">
          <w:pPr>
            <w:pStyle w:val="Inhaltsverzeichnisberschrift"/>
            <w:rPr>
              <w:rFonts w:ascii="BaWue Sans" w:hAnsi="BaWue Sans" w:cs="Arial"/>
              <w:color w:val="auto"/>
            </w:rPr>
          </w:pPr>
          <w:r w:rsidRPr="00F64997">
            <w:rPr>
              <w:rFonts w:ascii="BaWue Sans" w:hAnsi="BaWue Sans" w:cs="Arial"/>
              <w:color w:val="auto"/>
            </w:rPr>
            <w:t>Inhalt</w:t>
          </w:r>
        </w:p>
        <w:p w:rsidR="0097539C" w:rsidRPr="00F64997" w:rsidRDefault="0097539C">
          <w:pPr>
            <w:rPr>
              <w:rFonts w:ascii="BaWue Sans" w:hAnsi="BaWue Sans"/>
              <w:lang w:eastAsia="de-DE"/>
            </w:rPr>
          </w:pPr>
        </w:p>
        <w:p w:rsidR="00A30CBD" w:rsidRDefault="004A5BD2">
          <w:pPr>
            <w:pStyle w:val="Verzeichnis1"/>
            <w:tabs>
              <w:tab w:val="right" w:leader="dot" w:pos="9060"/>
            </w:tabs>
            <w:rPr>
              <w:rFonts w:asciiTheme="minorHAnsi" w:eastAsiaTheme="minorEastAsia" w:hAnsiTheme="minorHAnsi" w:cstheme="minorBidi"/>
              <w:noProof/>
              <w:sz w:val="22"/>
              <w:lang w:eastAsia="de-DE"/>
            </w:rPr>
          </w:pPr>
          <w:r w:rsidRPr="00F64997">
            <w:rPr>
              <w:rFonts w:ascii="BaWue Sans" w:hAnsi="BaWue Sans"/>
            </w:rPr>
            <w:fldChar w:fldCharType="begin"/>
          </w:r>
          <w:r w:rsidRPr="00F64997">
            <w:rPr>
              <w:rFonts w:ascii="BaWue Sans" w:hAnsi="BaWue Sans"/>
            </w:rPr>
            <w:instrText xml:space="preserve"> TOC \o "1-3" \h \z \u </w:instrText>
          </w:r>
          <w:r w:rsidRPr="00F64997">
            <w:rPr>
              <w:rFonts w:ascii="BaWue Sans" w:hAnsi="BaWue Sans"/>
            </w:rPr>
            <w:fldChar w:fldCharType="separate"/>
          </w:r>
          <w:hyperlink w:anchor="_Toc190433713" w:history="1">
            <w:r w:rsidR="00A30CBD" w:rsidRPr="00975859">
              <w:rPr>
                <w:rStyle w:val="Hyperlink"/>
                <w:rFonts w:ascii="BaWue Sans" w:hAnsi="BaWue Sans"/>
                <w:b/>
                <w:noProof/>
              </w:rPr>
              <w:t>Leitbildentwicklung und Zusammenw</w:t>
            </w:r>
            <w:r w:rsidR="00A866BE">
              <w:rPr>
                <w:rStyle w:val="Hyperlink"/>
                <w:rFonts w:ascii="BaWue Sans" w:hAnsi="BaWue Sans"/>
                <w:b/>
                <w:noProof/>
              </w:rPr>
              <w:t>irken mit Verhaltenskodex</w:t>
            </w:r>
            <w:r w:rsidR="00A30CBD">
              <w:rPr>
                <w:noProof/>
                <w:webHidden/>
              </w:rPr>
              <w:tab/>
            </w:r>
            <w:r w:rsidR="00A30CBD">
              <w:rPr>
                <w:noProof/>
                <w:webHidden/>
              </w:rPr>
              <w:fldChar w:fldCharType="begin"/>
            </w:r>
            <w:r w:rsidR="00A30CBD">
              <w:rPr>
                <w:noProof/>
                <w:webHidden/>
              </w:rPr>
              <w:instrText xml:space="preserve"> PAGEREF _Toc190433713 \h </w:instrText>
            </w:r>
            <w:r w:rsidR="00A30CBD">
              <w:rPr>
                <w:noProof/>
                <w:webHidden/>
              </w:rPr>
            </w:r>
            <w:r w:rsidR="00A30CBD">
              <w:rPr>
                <w:noProof/>
                <w:webHidden/>
              </w:rPr>
              <w:fldChar w:fldCharType="separate"/>
            </w:r>
            <w:r w:rsidR="00A866BE">
              <w:rPr>
                <w:noProof/>
                <w:webHidden/>
              </w:rPr>
              <w:t>2</w:t>
            </w:r>
            <w:r w:rsidR="00A30CBD">
              <w:rPr>
                <w:noProof/>
                <w:webHidden/>
              </w:rPr>
              <w:fldChar w:fldCharType="end"/>
            </w:r>
          </w:hyperlink>
        </w:p>
        <w:p w:rsidR="00A30CBD" w:rsidRDefault="00A866BE">
          <w:pPr>
            <w:pStyle w:val="Verzeichnis2"/>
            <w:tabs>
              <w:tab w:val="right" w:leader="dot" w:pos="9060"/>
            </w:tabs>
            <w:rPr>
              <w:rFonts w:asciiTheme="minorHAnsi" w:eastAsiaTheme="minorEastAsia" w:hAnsiTheme="minorHAnsi" w:cstheme="minorBidi"/>
              <w:noProof/>
              <w:sz w:val="22"/>
              <w:lang w:eastAsia="de-DE"/>
            </w:rPr>
          </w:pPr>
          <w:hyperlink w:anchor="_Toc190433714" w:history="1">
            <w:r w:rsidR="00A30CBD" w:rsidRPr="00975859">
              <w:rPr>
                <w:rStyle w:val="Hyperlink"/>
                <w:rFonts w:ascii="BaWue Sans" w:hAnsi="BaWue Sans"/>
                <w:noProof/>
              </w:rPr>
              <w:t>ZUM BEGRIFF</w:t>
            </w:r>
            <w:r w:rsidR="00A30CBD">
              <w:rPr>
                <w:noProof/>
                <w:webHidden/>
              </w:rPr>
              <w:tab/>
            </w:r>
            <w:r w:rsidR="00A30CBD">
              <w:rPr>
                <w:noProof/>
                <w:webHidden/>
              </w:rPr>
              <w:fldChar w:fldCharType="begin"/>
            </w:r>
            <w:r w:rsidR="00A30CBD">
              <w:rPr>
                <w:noProof/>
                <w:webHidden/>
              </w:rPr>
              <w:instrText xml:space="preserve"> PAGEREF _Toc190433714 \h </w:instrText>
            </w:r>
            <w:r w:rsidR="00A30CBD">
              <w:rPr>
                <w:noProof/>
                <w:webHidden/>
              </w:rPr>
            </w:r>
            <w:r w:rsidR="00A30CBD">
              <w:rPr>
                <w:noProof/>
                <w:webHidden/>
              </w:rPr>
              <w:fldChar w:fldCharType="separate"/>
            </w:r>
            <w:r>
              <w:rPr>
                <w:noProof/>
                <w:webHidden/>
              </w:rPr>
              <w:t>2</w:t>
            </w:r>
            <w:r w:rsidR="00A30CBD">
              <w:rPr>
                <w:noProof/>
                <w:webHidden/>
              </w:rPr>
              <w:fldChar w:fldCharType="end"/>
            </w:r>
          </w:hyperlink>
        </w:p>
        <w:p w:rsidR="00A30CBD" w:rsidRDefault="00A866BE">
          <w:pPr>
            <w:pStyle w:val="Verzeichnis2"/>
            <w:tabs>
              <w:tab w:val="right" w:leader="dot" w:pos="9060"/>
            </w:tabs>
            <w:rPr>
              <w:rFonts w:asciiTheme="minorHAnsi" w:eastAsiaTheme="minorEastAsia" w:hAnsiTheme="minorHAnsi" w:cstheme="minorBidi"/>
              <w:noProof/>
              <w:sz w:val="22"/>
              <w:lang w:eastAsia="de-DE"/>
            </w:rPr>
          </w:pPr>
          <w:hyperlink w:anchor="_Toc190433715" w:history="1">
            <w:r w:rsidR="00A30CBD" w:rsidRPr="00975859">
              <w:rPr>
                <w:rStyle w:val="Hyperlink"/>
                <w:rFonts w:ascii="BaWue Sans" w:hAnsi="BaWue Sans"/>
                <w:noProof/>
              </w:rPr>
              <w:t>EINGANGSFRAGEN ZUR REFLEXION:</w:t>
            </w:r>
            <w:r w:rsidR="00A30CBD">
              <w:rPr>
                <w:noProof/>
                <w:webHidden/>
              </w:rPr>
              <w:tab/>
            </w:r>
            <w:r w:rsidR="00A30CBD">
              <w:rPr>
                <w:noProof/>
                <w:webHidden/>
              </w:rPr>
              <w:fldChar w:fldCharType="begin"/>
            </w:r>
            <w:r w:rsidR="00A30CBD">
              <w:rPr>
                <w:noProof/>
                <w:webHidden/>
              </w:rPr>
              <w:instrText xml:space="preserve"> PAGEREF _Toc190433715 \h </w:instrText>
            </w:r>
            <w:r w:rsidR="00A30CBD">
              <w:rPr>
                <w:noProof/>
                <w:webHidden/>
              </w:rPr>
            </w:r>
            <w:r w:rsidR="00A30CBD">
              <w:rPr>
                <w:noProof/>
                <w:webHidden/>
              </w:rPr>
              <w:fldChar w:fldCharType="separate"/>
            </w:r>
            <w:r>
              <w:rPr>
                <w:noProof/>
                <w:webHidden/>
              </w:rPr>
              <w:t>2</w:t>
            </w:r>
            <w:r w:rsidR="00A30CBD">
              <w:rPr>
                <w:noProof/>
                <w:webHidden/>
              </w:rPr>
              <w:fldChar w:fldCharType="end"/>
            </w:r>
          </w:hyperlink>
        </w:p>
        <w:p w:rsidR="00A30CBD" w:rsidRDefault="00A866BE">
          <w:pPr>
            <w:pStyle w:val="Verzeichnis2"/>
            <w:tabs>
              <w:tab w:val="right" w:leader="dot" w:pos="9060"/>
            </w:tabs>
            <w:rPr>
              <w:rFonts w:asciiTheme="minorHAnsi" w:eastAsiaTheme="minorEastAsia" w:hAnsiTheme="minorHAnsi" w:cstheme="minorBidi"/>
              <w:noProof/>
              <w:sz w:val="22"/>
              <w:lang w:eastAsia="de-DE"/>
            </w:rPr>
          </w:pPr>
          <w:hyperlink w:anchor="_Toc190433716" w:history="1">
            <w:r w:rsidR="00A30CBD" w:rsidRPr="00975859">
              <w:rPr>
                <w:rStyle w:val="Hyperlink"/>
                <w:rFonts w:ascii="BaWue Sans" w:hAnsi="BaWue Sans"/>
                <w:noProof/>
              </w:rPr>
              <w:t>WEITERE MÖGLICHE SCHRITTE:</w:t>
            </w:r>
            <w:r w:rsidR="00A30CBD">
              <w:rPr>
                <w:noProof/>
                <w:webHidden/>
              </w:rPr>
              <w:tab/>
            </w:r>
            <w:r w:rsidR="00A30CBD">
              <w:rPr>
                <w:noProof/>
                <w:webHidden/>
              </w:rPr>
              <w:fldChar w:fldCharType="begin"/>
            </w:r>
            <w:r w:rsidR="00A30CBD">
              <w:rPr>
                <w:noProof/>
                <w:webHidden/>
              </w:rPr>
              <w:instrText xml:space="preserve"> PAGEREF _Toc190433716 \h </w:instrText>
            </w:r>
            <w:r w:rsidR="00A30CBD">
              <w:rPr>
                <w:noProof/>
                <w:webHidden/>
              </w:rPr>
            </w:r>
            <w:r w:rsidR="00A30CBD">
              <w:rPr>
                <w:noProof/>
                <w:webHidden/>
              </w:rPr>
              <w:fldChar w:fldCharType="separate"/>
            </w:r>
            <w:r>
              <w:rPr>
                <w:noProof/>
                <w:webHidden/>
              </w:rPr>
              <w:t>2</w:t>
            </w:r>
            <w:r w:rsidR="00A30CBD">
              <w:rPr>
                <w:noProof/>
                <w:webHidden/>
              </w:rPr>
              <w:fldChar w:fldCharType="end"/>
            </w:r>
          </w:hyperlink>
        </w:p>
        <w:p w:rsidR="00A30CBD" w:rsidRDefault="00A866BE">
          <w:pPr>
            <w:pStyle w:val="Verzeichnis2"/>
            <w:tabs>
              <w:tab w:val="right" w:leader="dot" w:pos="9060"/>
            </w:tabs>
            <w:rPr>
              <w:rFonts w:asciiTheme="minorHAnsi" w:eastAsiaTheme="minorEastAsia" w:hAnsiTheme="minorHAnsi" w:cstheme="minorBidi"/>
              <w:noProof/>
              <w:sz w:val="22"/>
              <w:lang w:eastAsia="de-DE"/>
            </w:rPr>
          </w:pPr>
          <w:hyperlink w:anchor="_Toc190433717" w:history="1">
            <w:r w:rsidR="00A30CBD" w:rsidRPr="00975859">
              <w:rPr>
                <w:rStyle w:val="Hyperlink"/>
                <w:rFonts w:ascii="BaWue Sans" w:hAnsi="BaWue Sans"/>
                <w:noProof/>
              </w:rPr>
              <w:t>MÖGLICHE PUN</w:t>
            </w:r>
            <w:r>
              <w:rPr>
                <w:rStyle w:val="Hyperlink"/>
                <w:rFonts w:ascii="BaWue Sans" w:hAnsi="BaWue Sans"/>
                <w:noProof/>
              </w:rPr>
              <w:t>KTE FÜR EINEN VERHALTENSKODEX</w:t>
            </w:r>
            <w:r w:rsidR="00A30CBD" w:rsidRPr="00975859">
              <w:rPr>
                <w:rStyle w:val="Hyperlink"/>
                <w:rFonts w:ascii="BaWue Sans" w:hAnsi="BaWue Sans"/>
                <w:noProof/>
              </w:rPr>
              <w:t>:</w:t>
            </w:r>
            <w:r w:rsidR="00A30CBD">
              <w:rPr>
                <w:noProof/>
                <w:webHidden/>
              </w:rPr>
              <w:tab/>
            </w:r>
            <w:r w:rsidR="00A30CBD">
              <w:rPr>
                <w:noProof/>
                <w:webHidden/>
              </w:rPr>
              <w:fldChar w:fldCharType="begin"/>
            </w:r>
            <w:r w:rsidR="00A30CBD">
              <w:rPr>
                <w:noProof/>
                <w:webHidden/>
              </w:rPr>
              <w:instrText xml:space="preserve"> PAGEREF _Toc190433717 \h </w:instrText>
            </w:r>
            <w:r w:rsidR="00A30CBD">
              <w:rPr>
                <w:noProof/>
                <w:webHidden/>
              </w:rPr>
            </w:r>
            <w:r w:rsidR="00A30CBD">
              <w:rPr>
                <w:noProof/>
                <w:webHidden/>
              </w:rPr>
              <w:fldChar w:fldCharType="separate"/>
            </w:r>
            <w:r>
              <w:rPr>
                <w:noProof/>
                <w:webHidden/>
              </w:rPr>
              <w:t>3</w:t>
            </w:r>
            <w:r w:rsidR="00A30CBD">
              <w:rPr>
                <w:noProof/>
                <w:webHidden/>
              </w:rPr>
              <w:fldChar w:fldCharType="end"/>
            </w:r>
          </w:hyperlink>
        </w:p>
        <w:p w:rsidR="00A30CBD" w:rsidRDefault="00A866BE">
          <w:pPr>
            <w:pStyle w:val="Verzeichnis1"/>
            <w:tabs>
              <w:tab w:val="right" w:leader="dot" w:pos="9060"/>
            </w:tabs>
            <w:rPr>
              <w:rFonts w:asciiTheme="minorHAnsi" w:eastAsiaTheme="minorEastAsia" w:hAnsiTheme="minorHAnsi" w:cstheme="minorBidi"/>
              <w:noProof/>
              <w:sz w:val="22"/>
              <w:lang w:eastAsia="de-DE"/>
            </w:rPr>
          </w:pPr>
          <w:hyperlink w:anchor="_Toc190433718" w:history="1">
            <w:r w:rsidR="00A30CBD" w:rsidRPr="00975859">
              <w:rPr>
                <w:rStyle w:val="Hyperlink"/>
                <w:rFonts w:ascii="BaWue Sans" w:eastAsia="Times New Roman" w:hAnsi="BaWue Sans"/>
                <w:b/>
                <w:noProof/>
                <w:lang w:eastAsia="de-DE"/>
              </w:rPr>
              <w:t>Textbausteine zur Leitbildentwicklung/Aktualisierung des Leitbilds</w:t>
            </w:r>
            <w:r w:rsidR="00A30CBD">
              <w:rPr>
                <w:noProof/>
                <w:webHidden/>
              </w:rPr>
              <w:tab/>
            </w:r>
            <w:r w:rsidR="00A30CBD">
              <w:rPr>
                <w:noProof/>
                <w:webHidden/>
              </w:rPr>
              <w:fldChar w:fldCharType="begin"/>
            </w:r>
            <w:r w:rsidR="00A30CBD">
              <w:rPr>
                <w:noProof/>
                <w:webHidden/>
              </w:rPr>
              <w:instrText xml:space="preserve"> PAGEREF _Toc190433718 \h </w:instrText>
            </w:r>
            <w:r w:rsidR="00A30CBD">
              <w:rPr>
                <w:noProof/>
                <w:webHidden/>
              </w:rPr>
            </w:r>
            <w:r w:rsidR="00A30CBD">
              <w:rPr>
                <w:noProof/>
                <w:webHidden/>
              </w:rPr>
              <w:fldChar w:fldCharType="separate"/>
            </w:r>
            <w:r>
              <w:rPr>
                <w:noProof/>
                <w:webHidden/>
              </w:rPr>
              <w:t>4</w:t>
            </w:r>
            <w:r w:rsidR="00A30CBD">
              <w:rPr>
                <w:noProof/>
                <w:webHidden/>
              </w:rPr>
              <w:fldChar w:fldCharType="end"/>
            </w:r>
          </w:hyperlink>
        </w:p>
        <w:p w:rsidR="00A30CBD" w:rsidRDefault="00A866BE">
          <w:pPr>
            <w:pStyle w:val="Verzeichnis1"/>
            <w:tabs>
              <w:tab w:val="right" w:leader="dot" w:pos="9060"/>
            </w:tabs>
            <w:rPr>
              <w:rFonts w:asciiTheme="minorHAnsi" w:eastAsiaTheme="minorEastAsia" w:hAnsiTheme="minorHAnsi" w:cstheme="minorBidi"/>
              <w:noProof/>
              <w:sz w:val="22"/>
              <w:lang w:eastAsia="de-DE"/>
            </w:rPr>
          </w:pPr>
          <w:hyperlink w:anchor="_Toc190433719" w:history="1">
            <w:r w:rsidR="00A30CBD" w:rsidRPr="00975859">
              <w:rPr>
                <w:rStyle w:val="Hyperlink"/>
                <w:rFonts w:ascii="BaWue Sans" w:eastAsia="Times New Roman" w:hAnsi="BaWue Sans"/>
                <w:b/>
                <w:noProof/>
                <w:lang w:eastAsia="de-DE"/>
              </w:rPr>
              <w:t>Aufstellen vo</w:t>
            </w:r>
            <w:r>
              <w:rPr>
                <w:rStyle w:val="Hyperlink"/>
                <w:rFonts w:ascii="BaWue Sans" w:eastAsia="Times New Roman" w:hAnsi="BaWue Sans"/>
                <w:b/>
                <w:noProof/>
                <w:lang w:eastAsia="de-DE"/>
              </w:rPr>
              <w:t>n Regeln und Verhaltenskodex</w:t>
            </w:r>
            <w:r w:rsidR="00A30CBD">
              <w:rPr>
                <w:noProof/>
                <w:webHidden/>
              </w:rPr>
              <w:tab/>
            </w:r>
            <w:r w:rsidR="00A30CBD">
              <w:rPr>
                <w:noProof/>
                <w:webHidden/>
              </w:rPr>
              <w:fldChar w:fldCharType="begin"/>
            </w:r>
            <w:r w:rsidR="00A30CBD">
              <w:rPr>
                <w:noProof/>
                <w:webHidden/>
              </w:rPr>
              <w:instrText xml:space="preserve"> PAGEREF _Toc190433719 \h </w:instrText>
            </w:r>
            <w:r w:rsidR="00A30CBD">
              <w:rPr>
                <w:noProof/>
                <w:webHidden/>
              </w:rPr>
            </w:r>
            <w:r w:rsidR="00A30CBD">
              <w:rPr>
                <w:noProof/>
                <w:webHidden/>
              </w:rPr>
              <w:fldChar w:fldCharType="separate"/>
            </w:r>
            <w:r>
              <w:rPr>
                <w:noProof/>
                <w:webHidden/>
              </w:rPr>
              <w:t>5</w:t>
            </w:r>
            <w:r w:rsidR="00A30CBD">
              <w:rPr>
                <w:noProof/>
                <w:webHidden/>
              </w:rPr>
              <w:fldChar w:fldCharType="end"/>
            </w:r>
          </w:hyperlink>
        </w:p>
        <w:p w:rsidR="0097539C" w:rsidRPr="00F64997" w:rsidRDefault="004A5BD2">
          <w:pPr>
            <w:rPr>
              <w:rFonts w:ascii="BaWue Sans" w:hAnsi="BaWue Sans"/>
            </w:rPr>
          </w:pPr>
          <w:r w:rsidRPr="00F64997">
            <w:rPr>
              <w:rFonts w:ascii="BaWue Sans" w:hAnsi="BaWue Sans"/>
              <w:b/>
              <w:bCs/>
            </w:rPr>
            <w:fldChar w:fldCharType="end"/>
          </w:r>
        </w:p>
      </w:sdtContent>
    </w:sdt>
    <w:p w:rsidR="0097539C" w:rsidRPr="00F64997" w:rsidRDefault="0097539C">
      <w:pPr>
        <w:rPr>
          <w:rFonts w:ascii="BaWue Sans" w:hAnsi="BaWue Sans"/>
        </w:rPr>
      </w:pPr>
    </w:p>
    <w:p w:rsidR="0097539C" w:rsidRPr="00F64997" w:rsidRDefault="0097539C">
      <w:pPr>
        <w:rPr>
          <w:rFonts w:ascii="BaWue Sans" w:hAnsi="BaWue Sans"/>
        </w:rPr>
      </w:pPr>
    </w:p>
    <w:p w:rsidR="0097539C" w:rsidRPr="00F64997" w:rsidRDefault="0097539C">
      <w:pPr>
        <w:rPr>
          <w:rFonts w:ascii="BaWue Sans" w:hAnsi="BaWue Sans"/>
        </w:rPr>
      </w:pPr>
    </w:p>
    <w:p w:rsidR="0097539C" w:rsidRPr="00F64997" w:rsidRDefault="0097539C">
      <w:pPr>
        <w:rPr>
          <w:rFonts w:ascii="BaWue Sans" w:hAnsi="BaWue Sans"/>
        </w:rPr>
      </w:pPr>
    </w:p>
    <w:p w:rsidR="0097539C" w:rsidRPr="00F64997" w:rsidRDefault="0097539C">
      <w:pPr>
        <w:rPr>
          <w:rFonts w:ascii="BaWue Sans" w:hAnsi="BaWue Sans"/>
        </w:rPr>
      </w:pPr>
    </w:p>
    <w:p w:rsidR="0097539C" w:rsidRPr="00F64997" w:rsidRDefault="0097539C">
      <w:pPr>
        <w:rPr>
          <w:rFonts w:ascii="BaWue Sans" w:hAnsi="BaWue Sans"/>
        </w:rPr>
      </w:pPr>
    </w:p>
    <w:p w:rsidR="0097539C" w:rsidRPr="00F64997" w:rsidRDefault="0097539C">
      <w:pPr>
        <w:rPr>
          <w:rFonts w:ascii="BaWue Sans" w:hAnsi="BaWue Sans"/>
        </w:rPr>
      </w:pPr>
    </w:p>
    <w:p w:rsidR="0097539C" w:rsidRPr="00F64997" w:rsidRDefault="0097539C">
      <w:pPr>
        <w:rPr>
          <w:rFonts w:ascii="BaWue Sans" w:hAnsi="BaWue Sans"/>
        </w:rPr>
      </w:pPr>
    </w:p>
    <w:p w:rsidR="0097539C" w:rsidRPr="00F64997" w:rsidRDefault="0097539C">
      <w:pPr>
        <w:rPr>
          <w:rFonts w:ascii="BaWue Sans" w:hAnsi="BaWue Sans"/>
        </w:rPr>
      </w:pPr>
    </w:p>
    <w:p w:rsidR="0097539C" w:rsidRPr="00F64997" w:rsidRDefault="0097539C">
      <w:pPr>
        <w:rPr>
          <w:rFonts w:ascii="BaWue Sans" w:hAnsi="BaWue Sans"/>
        </w:rPr>
      </w:pPr>
    </w:p>
    <w:p w:rsidR="0097539C" w:rsidRPr="00F64997" w:rsidRDefault="0097539C">
      <w:pPr>
        <w:rPr>
          <w:rFonts w:ascii="BaWue Sans" w:hAnsi="BaWue Sans"/>
        </w:rPr>
      </w:pPr>
    </w:p>
    <w:p w:rsidR="0097539C" w:rsidRPr="00F64997" w:rsidRDefault="0097539C">
      <w:pPr>
        <w:rPr>
          <w:rFonts w:ascii="BaWue Sans" w:hAnsi="BaWue Sans"/>
        </w:rPr>
      </w:pPr>
    </w:p>
    <w:p w:rsidR="0097539C" w:rsidRPr="00F64997" w:rsidRDefault="0097539C">
      <w:pPr>
        <w:rPr>
          <w:rFonts w:ascii="BaWue Sans" w:hAnsi="BaWue Sans"/>
        </w:rPr>
      </w:pPr>
    </w:p>
    <w:p w:rsidR="0097539C" w:rsidRPr="00F64997" w:rsidRDefault="0097539C">
      <w:pPr>
        <w:rPr>
          <w:rFonts w:ascii="BaWue Sans" w:hAnsi="BaWue Sans"/>
        </w:rPr>
      </w:pPr>
    </w:p>
    <w:p w:rsidR="0097539C" w:rsidRPr="00F64997" w:rsidRDefault="0097539C">
      <w:pPr>
        <w:rPr>
          <w:rFonts w:ascii="BaWue Sans" w:hAnsi="BaWue Sans"/>
        </w:rPr>
      </w:pPr>
    </w:p>
    <w:p w:rsidR="0097539C" w:rsidRPr="00F64997" w:rsidRDefault="0097539C">
      <w:pPr>
        <w:rPr>
          <w:rFonts w:ascii="BaWue Sans" w:hAnsi="BaWue Sans"/>
        </w:rPr>
      </w:pPr>
    </w:p>
    <w:p w:rsidR="0097539C" w:rsidRPr="00F64997" w:rsidRDefault="0097539C">
      <w:pPr>
        <w:rPr>
          <w:rFonts w:ascii="BaWue Sans" w:hAnsi="BaWue Sans"/>
        </w:rPr>
      </w:pPr>
    </w:p>
    <w:p w:rsidR="0097539C" w:rsidRPr="00F64997" w:rsidRDefault="0097539C">
      <w:pPr>
        <w:rPr>
          <w:rFonts w:ascii="BaWue Sans" w:hAnsi="BaWue Sans"/>
        </w:rPr>
      </w:pPr>
    </w:p>
    <w:p w:rsidR="0097539C" w:rsidRPr="00F64997" w:rsidRDefault="0097539C">
      <w:pPr>
        <w:rPr>
          <w:rFonts w:ascii="BaWue Sans" w:hAnsi="BaWue Sans"/>
        </w:rPr>
      </w:pPr>
    </w:p>
    <w:p w:rsidR="0097539C" w:rsidRPr="00F64997" w:rsidRDefault="0097539C">
      <w:pPr>
        <w:rPr>
          <w:rFonts w:ascii="BaWue Sans" w:hAnsi="BaWue Sans"/>
        </w:rPr>
      </w:pPr>
    </w:p>
    <w:p w:rsidR="0097539C" w:rsidRPr="00F64997" w:rsidRDefault="0097539C">
      <w:pPr>
        <w:rPr>
          <w:rFonts w:ascii="BaWue Sans" w:hAnsi="BaWue Sans"/>
        </w:rPr>
      </w:pPr>
    </w:p>
    <w:p w:rsidR="0097539C" w:rsidRPr="00F64997" w:rsidRDefault="0097539C">
      <w:pPr>
        <w:rPr>
          <w:rFonts w:ascii="BaWue Sans" w:hAnsi="BaWue Sans"/>
        </w:rPr>
      </w:pPr>
    </w:p>
    <w:p w:rsidR="0097539C" w:rsidRPr="00F64997" w:rsidRDefault="0097539C">
      <w:pPr>
        <w:rPr>
          <w:rFonts w:ascii="BaWue Sans" w:hAnsi="BaWue Sans"/>
        </w:rPr>
      </w:pPr>
    </w:p>
    <w:p w:rsidR="0097539C" w:rsidRPr="00F64997" w:rsidRDefault="0097539C">
      <w:pPr>
        <w:rPr>
          <w:rFonts w:ascii="BaWue Sans" w:hAnsi="BaWue Sans"/>
        </w:rPr>
      </w:pPr>
    </w:p>
    <w:p w:rsidR="0097539C" w:rsidRPr="004A5BD2" w:rsidRDefault="004A5BD2">
      <w:pPr>
        <w:pStyle w:val="berschrift1"/>
        <w:rPr>
          <w:rFonts w:ascii="BaWue Sans" w:hAnsi="BaWue Sans"/>
          <w:b/>
          <w:sz w:val="24"/>
        </w:rPr>
      </w:pPr>
      <w:bookmarkStart w:id="0" w:name="_Toc190433713"/>
      <w:r w:rsidRPr="004A5BD2">
        <w:rPr>
          <w:rFonts w:ascii="BaWue Sans" w:hAnsi="BaWue Sans"/>
          <w:b/>
          <w:sz w:val="24"/>
        </w:rPr>
        <w:lastRenderedPageBreak/>
        <w:t>Leitbildentwicklung und Zusammenwirken mit Verhaltens</w:t>
      </w:r>
      <w:bookmarkEnd w:id="0"/>
      <w:r w:rsidR="00A866BE">
        <w:rPr>
          <w:rFonts w:ascii="BaWue Sans" w:hAnsi="BaWue Sans"/>
          <w:b/>
          <w:sz w:val="24"/>
        </w:rPr>
        <w:t>kodex</w:t>
      </w:r>
    </w:p>
    <w:p w:rsidR="0097539C" w:rsidRPr="00F64997" w:rsidRDefault="0097539C">
      <w:pPr>
        <w:pStyle w:val="StandardWeb"/>
        <w:spacing w:before="0" w:beforeAutospacing="0" w:after="160" w:afterAutospacing="0"/>
        <w:rPr>
          <w:rFonts w:ascii="BaWue Sans" w:hAnsi="BaWue Sans" w:cs="Arial"/>
          <w:b/>
          <w:bCs/>
          <w:color w:val="000000"/>
          <w:sz w:val="12"/>
          <w:szCs w:val="12"/>
        </w:rPr>
      </w:pPr>
    </w:p>
    <w:p w:rsidR="0097539C" w:rsidRPr="00F64997" w:rsidRDefault="004A5BD2">
      <w:pPr>
        <w:pStyle w:val="berschrift2"/>
        <w:spacing w:before="0"/>
        <w:rPr>
          <w:rFonts w:ascii="BaWue Sans" w:hAnsi="BaWue Sans"/>
        </w:rPr>
      </w:pPr>
      <w:bookmarkStart w:id="1" w:name="_Toc190433714"/>
      <w:r w:rsidRPr="00F64997">
        <w:rPr>
          <w:rFonts w:ascii="BaWue Sans" w:hAnsi="BaWue Sans"/>
        </w:rPr>
        <w:t>ZUM BEGRIFF</w:t>
      </w:r>
      <w:bookmarkEnd w:id="1"/>
    </w:p>
    <w:p w:rsidR="0097539C" w:rsidRPr="00F64997" w:rsidRDefault="0097539C">
      <w:pPr>
        <w:rPr>
          <w:rFonts w:ascii="BaWue Sans" w:hAnsi="BaWue Sans"/>
          <w:sz w:val="12"/>
          <w:szCs w:val="12"/>
        </w:rPr>
      </w:pPr>
    </w:p>
    <w:p w:rsidR="0097539C" w:rsidRPr="00F64997" w:rsidRDefault="004A5BD2">
      <w:pPr>
        <w:pStyle w:val="StandardWeb"/>
        <w:spacing w:before="0" w:beforeAutospacing="0" w:after="0" w:afterAutospacing="0"/>
        <w:rPr>
          <w:rFonts w:ascii="BaWue Sans" w:hAnsi="BaWue Sans" w:cs="Arial"/>
          <w:i/>
          <w:color w:val="000000"/>
          <w:sz w:val="22"/>
          <w:szCs w:val="22"/>
        </w:rPr>
      </w:pPr>
      <w:r w:rsidRPr="00F64997">
        <w:rPr>
          <w:rFonts w:ascii="BaWue Sans" w:hAnsi="BaWue Sans" w:cs="Arial"/>
          <w:i/>
          <w:color w:val="000000"/>
          <w:sz w:val="22"/>
          <w:szCs w:val="22"/>
        </w:rPr>
        <w:t xml:space="preserve">Zum Begriff </w:t>
      </w:r>
      <w:r w:rsidRPr="00F64997">
        <w:rPr>
          <w:rFonts w:ascii="BaWue Sans" w:hAnsi="BaWue Sans" w:cs="Arial"/>
          <w:bCs/>
          <w:i/>
          <w:color w:val="000000"/>
          <w:sz w:val="22"/>
          <w:szCs w:val="22"/>
        </w:rPr>
        <w:t>Leitbild</w:t>
      </w:r>
      <w:r w:rsidRPr="00F64997">
        <w:rPr>
          <w:rFonts w:ascii="BaWue Sans" w:hAnsi="BaWue Sans" w:cs="Arial"/>
          <w:i/>
          <w:color w:val="000000"/>
          <w:sz w:val="22"/>
          <w:szCs w:val="22"/>
        </w:rPr>
        <w:t xml:space="preserve">: Es handelt sich um eine kurze Beschreibung der grundlegenden Ziele und Werte der Schule mit dem Ziel, die zentralen Vorstellungen der Einrichtung transparent zu machen. Das Leitbild legt alle Beteiligten auf diese Ziele und Werte als gemeinsame pädagogische Haltung </w:t>
      </w:r>
      <w:r w:rsidR="00A866BE">
        <w:rPr>
          <w:rFonts w:ascii="BaWue Sans" w:hAnsi="BaWue Sans" w:cs="Arial"/>
          <w:i/>
          <w:color w:val="000000"/>
          <w:sz w:val="22"/>
          <w:szCs w:val="22"/>
        </w:rPr>
        <w:t>fest. Der Verhaltenskodex</w:t>
      </w:r>
      <w:r w:rsidRPr="00F64997">
        <w:rPr>
          <w:rFonts w:ascii="BaWue Sans" w:hAnsi="BaWue Sans" w:cs="Arial"/>
          <w:i/>
          <w:color w:val="000000"/>
          <w:sz w:val="22"/>
          <w:szCs w:val="22"/>
        </w:rPr>
        <w:t xml:space="preserve"> konkretisiert diese Haltung anhand von festgelegten klaren Verhaltensregeln.</w:t>
      </w:r>
    </w:p>
    <w:p w:rsidR="0097539C" w:rsidRPr="00F64997" w:rsidRDefault="0097539C">
      <w:pPr>
        <w:pStyle w:val="StandardWeb"/>
        <w:spacing w:before="0" w:beforeAutospacing="0" w:after="0" w:afterAutospacing="0"/>
        <w:rPr>
          <w:rFonts w:ascii="BaWue Sans" w:hAnsi="BaWue Sans"/>
          <w:sz w:val="12"/>
          <w:szCs w:val="12"/>
        </w:rPr>
      </w:pPr>
    </w:p>
    <w:p w:rsidR="0097539C" w:rsidRPr="00F64997" w:rsidRDefault="004A5BD2">
      <w:pPr>
        <w:pStyle w:val="berschrift2"/>
        <w:spacing w:before="0"/>
        <w:rPr>
          <w:rFonts w:ascii="BaWue Sans" w:hAnsi="BaWue Sans"/>
        </w:rPr>
      </w:pPr>
      <w:bookmarkStart w:id="2" w:name="_Toc190433715"/>
      <w:r w:rsidRPr="00F64997">
        <w:rPr>
          <w:rFonts w:ascii="BaWue Sans" w:hAnsi="BaWue Sans"/>
        </w:rPr>
        <w:t>EINGANGSFRAGEN ZUR REFLEXION:</w:t>
      </w:r>
      <w:bookmarkEnd w:id="2"/>
    </w:p>
    <w:p w:rsidR="0097539C" w:rsidRPr="00F64997" w:rsidRDefault="0097539C">
      <w:pPr>
        <w:rPr>
          <w:rFonts w:ascii="BaWue Sans" w:hAnsi="BaWue Sans"/>
          <w:sz w:val="12"/>
          <w:szCs w:val="12"/>
        </w:rPr>
      </w:pPr>
    </w:p>
    <w:p w:rsidR="0097539C" w:rsidRPr="00F64997" w:rsidRDefault="004A5BD2">
      <w:pPr>
        <w:pStyle w:val="StandardWeb"/>
        <w:numPr>
          <w:ilvl w:val="0"/>
          <w:numId w:val="5"/>
        </w:numPr>
        <w:spacing w:before="0" w:beforeAutospacing="0" w:after="120" w:afterAutospacing="0"/>
        <w:ind w:left="714" w:hanging="357"/>
        <w:rPr>
          <w:rFonts w:ascii="BaWue Sans" w:hAnsi="BaWue Sans"/>
          <w:sz w:val="22"/>
          <w:szCs w:val="22"/>
        </w:rPr>
      </w:pPr>
      <w:r w:rsidRPr="00F64997">
        <w:rPr>
          <w:rFonts w:ascii="BaWue Sans" w:hAnsi="BaWue Sans" w:cs="Arial"/>
          <w:color w:val="000000"/>
          <w:sz w:val="22"/>
          <w:szCs w:val="22"/>
        </w:rPr>
        <w:t>Welche Bestandteile des Leitbilds Ihrer Schule unterstützen das Ziel, eine klare Haltung gegen sexualisierte Gewalt zu entwickeln und zu fördern sowie Ihren Schülerinnen und Schülern, Eltern, Lehrkräften, Vertrauen und Sicherheit zu vermitteln?</w:t>
      </w:r>
    </w:p>
    <w:p w:rsidR="0097539C" w:rsidRPr="00F64997" w:rsidRDefault="004A5BD2">
      <w:pPr>
        <w:pStyle w:val="StandardWeb"/>
        <w:numPr>
          <w:ilvl w:val="0"/>
          <w:numId w:val="5"/>
        </w:numPr>
        <w:spacing w:before="0" w:beforeAutospacing="0" w:after="120" w:afterAutospacing="0"/>
        <w:ind w:left="714" w:hanging="357"/>
        <w:rPr>
          <w:rFonts w:ascii="BaWue Sans" w:hAnsi="BaWue Sans"/>
          <w:sz w:val="22"/>
          <w:szCs w:val="22"/>
        </w:rPr>
      </w:pPr>
      <w:r w:rsidRPr="00F64997">
        <w:rPr>
          <w:rFonts w:ascii="BaWue Sans" w:hAnsi="BaWue Sans" w:cs="Arial"/>
          <w:color w:val="000000"/>
          <w:sz w:val="22"/>
          <w:szCs w:val="22"/>
        </w:rPr>
        <w:t>Wie kann der Arbeitsprozess an der Schule gut angegangen werden, je nachdem ob es sich um einen Neustart, eine Weiterentwicklung oder um die Bewusstmachung des Leitbildes handelt?</w:t>
      </w:r>
    </w:p>
    <w:p w:rsidR="0097539C" w:rsidRPr="00F64997" w:rsidRDefault="004A5BD2">
      <w:pPr>
        <w:pStyle w:val="StandardWeb"/>
        <w:numPr>
          <w:ilvl w:val="0"/>
          <w:numId w:val="5"/>
        </w:numPr>
        <w:spacing w:before="0" w:beforeAutospacing="0" w:after="120" w:afterAutospacing="0"/>
        <w:ind w:left="714" w:hanging="357"/>
        <w:rPr>
          <w:rFonts w:ascii="BaWue Sans" w:hAnsi="BaWue Sans"/>
          <w:sz w:val="22"/>
          <w:szCs w:val="22"/>
        </w:rPr>
      </w:pPr>
      <w:r w:rsidRPr="00F64997">
        <w:rPr>
          <w:rFonts w:ascii="BaWue Sans" w:hAnsi="BaWue Sans" w:cs="Arial"/>
          <w:color w:val="000000"/>
          <w:sz w:val="22"/>
          <w:szCs w:val="22"/>
        </w:rPr>
        <w:t>Wie werden das Leit</w:t>
      </w:r>
      <w:r w:rsidR="00A866BE">
        <w:rPr>
          <w:rFonts w:ascii="BaWue Sans" w:hAnsi="BaWue Sans" w:cs="Arial"/>
          <w:color w:val="000000"/>
          <w:sz w:val="22"/>
          <w:szCs w:val="22"/>
        </w:rPr>
        <w:t>bild, der Verhaltenskodex</w:t>
      </w:r>
      <w:r w:rsidRPr="00F64997">
        <w:rPr>
          <w:rFonts w:ascii="BaWue Sans" w:hAnsi="BaWue Sans" w:cs="Arial"/>
          <w:color w:val="000000"/>
          <w:sz w:val="22"/>
          <w:szCs w:val="22"/>
        </w:rPr>
        <w:t xml:space="preserve"> und der Arbeitsprozess visualisiert/ verschriftlicht?</w:t>
      </w:r>
    </w:p>
    <w:p w:rsidR="0097539C" w:rsidRPr="00F64997" w:rsidRDefault="004A5BD2">
      <w:pPr>
        <w:pStyle w:val="StandardWeb"/>
        <w:numPr>
          <w:ilvl w:val="0"/>
          <w:numId w:val="5"/>
        </w:numPr>
        <w:spacing w:before="0" w:beforeAutospacing="0" w:after="120" w:afterAutospacing="0"/>
        <w:ind w:left="714" w:hanging="357"/>
        <w:rPr>
          <w:rFonts w:ascii="BaWue Sans" w:hAnsi="BaWue Sans"/>
          <w:sz w:val="22"/>
          <w:szCs w:val="22"/>
        </w:rPr>
      </w:pPr>
      <w:r w:rsidRPr="00F64997">
        <w:rPr>
          <w:rFonts w:ascii="BaWue Sans" w:hAnsi="BaWue Sans" w:cs="Arial"/>
          <w:color w:val="000000"/>
          <w:sz w:val="22"/>
          <w:szCs w:val="22"/>
        </w:rPr>
        <w:t>Was brauchen wir, damit die Beteiligten das Leitbild in der täglichen Praxis mit Leben füllen (können)? Welche Absprachen, Regeln, Rituale, Trainingsbausteine, Verhaltensvereinbarungen, Bereitschaft zur Selbstverpflichtung aller am Schulleben Beteiligten braucht es?</w:t>
      </w:r>
    </w:p>
    <w:p w:rsidR="0097539C" w:rsidRPr="00F64997" w:rsidRDefault="004A5BD2">
      <w:pPr>
        <w:pStyle w:val="StandardWeb"/>
        <w:numPr>
          <w:ilvl w:val="0"/>
          <w:numId w:val="5"/>
        </w:numPr>
        <w:spacing w:before="0" w:beforeAutospacing="0" w:after="120" w:afterAutospacing="0"/>
        <w:ind w:left="714" w:hanging="357"/>
        <w:rPr>
          <w:rFonts w:ascii="BaWue Sans" w:hAnsi="BaWue Sans"/>
          <w:sz w:val="22"/>
          <w:szCs w:val="22"/>
        </w:rPr>
      </w:pPr>
      <w:r w:rsidRPr="00F64997">
        <w:rPr>
          <w:rFonts w:ascii="BaWue Sans" w:hAnsi="BaWue Sans" w:cs="Arial"/>
          <w:color w:val="000000"/>
          <w:sz w:val="22"/>
          <w:szCs w:val="22"/>
        </w:rPr>
        <w:t>Wie ermöglichen wir die kontinuierliche Beteiligung aller an der Arbeit am Leitbild u</w:t>
      </w:r>
      <w:r w:rsidR="00A866BE">
        <w:rPr>
          <w:rFonts w:ascii="BaWue Sans" w:hAnsi="BaWue Sans" w:cs="Arial"/>
          <w:color w:val="000000"/>
          <w:sz w:val="22"/>
          <w:szCs w:val="22"/>
        </w:rPr>
        <w:t>nd am Verhaltenskodex</w:t>
      </w:r>
      <w:r w:rsidRPr="00F64997">
        <w:rPr>
          <w:rFonts w:ascii="BaWue Sans" w:hAnsi="BaWue Sans" w:cs="Arial"/>
          <w:color w:val="000000"/>
          <w:sz w:val="22"/>
          <w:szCs w:val="22"/>
        </w:rPr>
        <w:t>?</w:t>
      </w:r>
    </w:p>
    <w:p w:rsidR="0097539C" w:rsidRPr="00F64997" w:rsidRDefault="004A5BD2">
      <w:pPr>
        <w:pStyle w:val="StandardWeb"/>
        <w:numPr>
          <w:ilvl w:val="0"/>
          <w:numId w:val="5"/>
        </w:numPr>
        <w:spacing w:before="0" w:beforeAutospacing="0" w:after="120" w:afterAutospacing="0"/>
        <w:ind w:left="714" w:hanging="357"/>
        <w:rPr>
          <w:rFonts w:ascii="BaWue Sans" w:hAnsi="BaWue Sans"/>
          <w:sz w:val="22"/>
          <w:szCs w:val="22"/>
        </w:rPr>
      </w:pPr>
      <w:r w:rsidRPr="00F64997">
        <w:rPr>
          <w:rFonts w:ascii="BaWue Sans" w:hAnsi="BaWue Sans" w:cs="Arial"/>
          <w:color w:val="000000"/>
          <w:sz w:val="22"/>
          <w:szCs w:val="22"/>
        </w:rPr>
        <w:t>Wie operationalisieren wir das Leitbild, wie machen wir es überprüfbar und sichern die Einha</w:t>
      </w:r>
      <w:r w:rsidR="00A866BE">
        <w:rPr>
          <w:rFonts w:ascii="BaWue Sans" w:hAnsi="BaWue Sans" w:cs="Arial"/>
          <w:color w:val="000000"/>
          <w:sz w:val="22"/>
          <w:szCs w:val="22"/>
        </w:rPr>
        <w:t>ltung des Verhaltenskodex</w:t>
      </w:r>
      <w:r w:rsidRPr="00F64997">
        <w:rPr>
          <w:rFonts w:ascii="BaWue Sans" w:hAnsi="BaWue Sans" w:cs="Arial"/>
          <w:color w:val="000000"/>
          <w:sz w:val="22"/>
          <w:szCs w:val="22"/>
        </w:rPr>
        <w:t>?</w:t>
      </w:r>
    </w:p>
    <w:p w:rsidR="0097539C" w:rsidRPr="00F64997" w:rsidRDefault="004A5BD2">
      <w:pPr>
        <w:pStyle w:val="StandardWeb"/>
        <w:numPr>
          <w:ilvl w:val="0"/>
          <w:numId w:val="5"/>
        </w:numPr>
        <w:spacing w:before="0" w:beforeAutospacing="0" w:after="120" w:afterAutospacing="0"/>
        <w:ind w:left="714" w:hanging="357"/>
        <w:rPr>
          <w:rFonts w:ascii="BaWue Sans" w:hAnsi="BaWue Sans"/>
          <w:sz w:val="22"/>
          <w:szCs w:val="22"/>
        </w:rPr>
      </w:pPr>
      <w:r w:rsidRPr="00F64997">
        <w:rPr>
          <w:rFonts w:ascii="BaWue Sans" w:hAnsi="BaWue Sans" w:cs="Arial"/>
          <w:color w:val="000000"/>
          <w:sz w:val="22"/>
          <w:szCs w:val="22"/>
        </w:rPr>
        <w:t>An welchem konkreten Verhalten/welchen konkreten Rückmeldungen machen wir fest, dass die Haltung, die das Leitbild vorgibt, auch den Weg in die Praxis findet?</w:t>
      </w:r>
    </w:p>
    <w:p w:rsidR="0097539C" w:rsidRPr="00F64997" w:rsidRDefault="0097539C">
      <w:pPr>
        <w:pStyle w:val="StandardWeb"/>
        <w:spacing w:before="0" w:beforeAutospacing="0" w:after="0" w:afterAutospacing="0"/>
        <w:rPr>
          <w:rFonts w:ascii="BaWue Sans" w:hAnsi="BaWue Sans" w:cs="Arial"/>
          <w:b/>
          <w:bCs/>
          <w:color w:val="000000"/>
          <w:sz w:val="12"/>
          <w:szCs w:val="12"/>
        </w:rPr>
      </w:pPr>
    </w:p>
    <w:p w:rsidR="0097539C" w:rsidRPr="00F64997" w:rsidRDefault="004A5BD2">
      <w:pPr>
        <w:pStyle w:val="berschrift2"/>
        <w:spacing w:before="0"/>
        <w:rPr>
          <w:rFonts w:ascii="BaWue Sans" w:hAnsi="BaWue Sans"/>
        </w:rPr>
      </w:pPr>
      <w:bookmarkStart w:id="3" w:name="_Toc190433716"/>
      <w:r w:rsidRPr="00F64997">
        <w:rPr>
          <w:rFonts w:ascii="BaWue Sans" w:hAnsi="BaWue Sans"/>
        </w:rPr>
        <w:t>WEITERE MÖGLICHE SCHRITTE:</w:t>
      </w:r>
      <w:bookmarkEnd w:id="3"/>
    </w:p>
    <w:p w:rsidR="0097539C" w:rsidRPr="00F64997" w:rsidRDefault="0097539C">
      <w:pPr>
        <w:rPr>
          <w:rFonts w:ascii="BaWue Sans" w:hAnsi="BaWue Sans"/>
          <w:sz w:val="12"/>
          <w:szCs w:val="12"/>
        </w:rPr>
      </w:pPr>
    </w:p>
    <w:p w:rsidR="0097539C" w:rsidRPr="00F64997" w:rsidRDefault="004A5BD2">
      <w:pPr>
        <w:pStyle w:val="StandardWeb"/>
        <w:spacing w:before="0" w:beforeAutospacing="0" w:after="120" w:afterAutospacing="0"/>
        <w:rPr>
          <w:rFonts w:ascii="BaWue Sans" w:hAnsi="BaWue Sans"/>
          <w:sz w:val="22"/>
          <w:szCs w:val="22"/>
        </w:rPr>
      </w:pPr>
      <w:r w:rsidRPr="00F64997">
        <w:rPr>
          <w:rFonts w:ascii="BaWue Sans" w:hAnsi="BaWue Sans" w:cs="Arial"/>
          <w:color w:val="000000"/>
          <w:sz w:val="22"/>
          <w:szCs w:val="22"/>
        </w:rPr>
        <w:t>Fragestellungen zur alltäglichen Arbeit mit dem Leitbild in der Praxis:</w:t>
      </w:r>
    </w:p>
    <w:p w:rsidR="0097539C" w:rsidRPr="00F64997" w:rsidRDefault="004A5BD2">
      <w:pPr>
        <w:pStyle w:val="StandardWeb"/>
        <w:numPr>
          <w:ilvl w:val="0"/>
          <w:numId w:val="6"/>
        </w:numPr>
        <w:spacing w:before="0" w:beforeAutospacing="0" w:after="120" w:afterAutospacing="0"/>
        <w:rPr>
          <w:rFonts w:ascii="BaWue Sans" w:hAnsi="BaWue Sans"/>
          <w:sz w:val="22"/>
          <w:szCs w:val="22"/>
        </w:rPr>
      </w:pPr>
      <w:r w:rsidRPr="00F64997">
        <w:rPr>
          <w:rFonts w:ascii="BaWue Sans" w:hAnsi="BaWue Sans" w:cs="Arial"/>
          <w:color w:val="000000"/>
          <w:sz w:val="22"/>
          <w:szCs w:val="22"/>
        </w:rPr>
        <w:t>Welche Formen und Termine setzen wir fest, um das Lei</w:t>
      </w:r>
      <w:r w:rsidR="00A866BE">
        <w:rPr>
          <w:rFonts w:ascii="BaWue Sans" w:hAnsi="BaWue Sans" w:cs="Arial"/>
          <w:color w:val="000000"/>
          <w:sz w:val="22"/>
          <w:szCs w:val="22"/>
        </w:rPr>
        <w:t>tbild/den Verhaltenskodex</w:t>
      </w:r>
      <w:r w:rsidRPr="00F64997">
        <w:rPr>
          <w:rFonts w:ascii="BaWue Sans" w:hAnsi="BaWue Sans" w:cs="Arial"/>
          <w:color w:val="000000"/>
          <w:sz w:val="22"/>
          <w:szCs w:val="22"/>
        </w:rPr>
        <w:t xml:space="preserve"> zu verabschieden, einzuführen und /oder daran zu erinnern?</w:t>
      </w:r>
      <w:r w:rsidRPr="00F64997">
        <w:rPr>
          <w:rFonts w:ascii="BaWue Sans" w:hAnsi="BaWue Sans" w:cs="Arial"/>
          <w:color w:val="000000"/>
          <w:sz w:val="22"/>
          <w:szCs w:val="22"/>
        </w:rPr>
        <w:br/>
        <w:t>„Leitbildaktionen“ wie Lesezeichen, Tagesordnungspunkt in Elternbeiratssitzung…</w:t>
      </w:r>
    </w:p>
    <w:p w:rsidR="0097539C" w:rsidRPr="00F64997" w:rsidRDefault="004A5BD2">
      <w:pPr>
        <w:pStyle w:val="StandardWeb"/>
        <w:numPr>
          <w:ilvl w:val="0"/>
          <w:numId w:val="6"/>
        </w:numPr>
        <w:spacing w:before="0" w:beforeAutospacing="0" w:after="120" w:afterAutospacing="0"/>
        <w:rPr>
          <w:rFonts w:ascii="BaWue Sans" w:hAnsi="BaWue Sans"/>
          <w:sz w:val="22"/>
          <w:szCs w:val="22"/>
        </w:rPr>
      </w:pPr>
      <w:r w:rsidRPr="00F64997">
        <w:rPr>
          <w:rFonts w:ascii="BaWue Sans" w:hAnsi="BaWue Sans" w:cs="Arial"/>
          <w:color w:val="000000"/>
          <w:sz w:val="22"/>
          <w:szCs w:val="22"/>
        </w:rPr>
        <w:t>Wie können Personalvertretungen der Lehrkräfte und die Vertretung der Schülerinnen und Schüler (SMV) in diesen Prozess eingebunden werden?</w:t>
      </w:r>
    </w:p>
    <w:p w:rsidR="0097539C" w:rsidRDefault="0097539C">
      <w:pPr>
        <w:pStyle w:val="StandardWeb"/>
        <w:spacing w:before="0" w:beforeAutospacing="0" w:after="0" w:afterAutospacing="0"/>
        <w:rPr>
          <w:rFonts w:ascii="BaWue Sans" w:hAnsi="BaWue Sans" w:cs="Arial"/>
          <w:sz w:val="12"/>
          <w:szCs w:val="12"/>
        </w:rPr>
      </w:pPr>
    </w:p>
    <w:p w:rsidR="00A30CBD" w:rsidRDefault="00A30CBD">
      <w:pPr>
        <w:pStyle w:val="StandardWeb"/>
        <w:spacing w:before="0" w:beforeAutospacing="0" w:after="0" w:afterAutospacing="0"/>
        <w:rPr>
          <w:rFonts w:ascii="BaWue Sans" w:hAnsi="BaWue Sans" w:cs="Arial"/>
          <w:sz w:val="12"/>
          <w:szCs w:val="12"/>
        </w:rPr>
      </w:pPr>
    </w:p>
    <w:p w:rsidR="00A866BE" w:rsidRDefault="00A866BE">
      <w:pPr>
        <w:pStyle w:val="StandardWeb"/>
        <w:spacing w:before="0" w:beforeAutospacing="0" w:after="0" w:afterAutospacing="0"/>
        <w:rPr>
          <w:rFonts w:ascii="BaWue Sans" w:hAnsi="BaWue Sans" w:cs="Arial"/>
          <w:sz w:val="12"/>
          <w:szCs w:val="12"/>
        </w:rPr>
      </w:pPr>
    </w:p>
    <w:p w:rsidR="00A866BE" w:rsidRDefault="00A866BE">
      <w:pPr>
        <w:pStyle w:val="StandardWeb"/>
        <w:spacing w:before="0" w:beforeAutospacing="0" w:after="0" w:afterAutospacing="0"/>
        <w:rPr>
          <w:rFonts w:ascii="BaWue Sans" w:hAnsi="BaWue Sans" w:cs="Arial"/>
          <w:sz w:val="12"/>
          <w:szCs w:val="12"/>
        </w:rPr>
      </w:pPr>
    </w:p>
    <w:p w:rsidR="00A30CBD" w:rsidRPr="00F64997" w:rsidRDefault="00A30CBD">
      <w:pPr>
        <w:pStyle w:val="StandardWeb"/>
        <w:spacing w:before="0" w:beforeAutospacing="0" w:after="0" w:afterAutospacing="0"/>
        <w:rPr>
          <w:rFonts w:ascii="BaWue Sans" w:hAnsi="BaWue Sans" w:cs="Arial"/>
          <w:sz w:val="12"/>
          <w:szCs w:val="12"/>
        </w:rPr>
      </w:pPr>
    </w:p>
    <w:p w:rsidR="0097539C" w:rsidRPr="00F64997" w:rsidRDefault="004A5BD2">
      <w:pPr>
        <w:pStyle w:val="berschrift2"/>
        <w:spacing w:before="0"/>
        <w:rPr>
          <w:rFonts w:ascii="BaWue Sans" w:hAnsi="BaWue Sans"/>
        </w:rPr>
      </w:pPr>
      <w:bookmarkStart w:id="4" w:name="_Toc190433717"/>
      <w:r w:rsidRPr="00F64997">
        <w:rPr>
          <w:rFonts w:ascii="BaWue Sans" w:hAnsi="BaWue Sans"/>
        </w:rPr>
        <w:lastRenderedPageBreak/>
        <w:t>MÖGLICHE PUN</w:t>
      </w:r>
      <w:r w:rsidR="00A866BE">
        <w:rPr>
          <w:rFonts w:ascii="BaWue Sans" w:hAnsi="BaWue Sans"/>
        </w:rPr>
        <w:t>KTE FÜR EINEN VERHALTENSKODEX</w:t>
      </w:r>
      <w:r w:rsidRPr="00F64997">
        <w:rPr>
          <w:rFonts w:ascii="BaWue Sans" w:hAnsi="BaWue Sans"/>
        </w:rPr>
        <w:t>:</w:t>
      </w:r>
      <w:bookmarkEnd w:id="4"/>
    </w:p>
    <w:p w:rsidR="0097539C" w:rsidRPr="00F64997" w:rsidRDefault="0097539C">
      <w:pPr>
        <w:rPr>
          <w:rFonts w:ascii="BaWue Sans" w:hAnsi="BaWue Sans"/>
          <w:sz w:val="12"/>
          <w:szCs w:val="12"/>
        </w:rPr>
      </w:pPr>
    </w:p>
    <w:p w:rsidR="0097539C" w:rsidRPr="00F64997" w:rsidRDefault="004A5BD2">
      <w:pPr>
        <w:pStyle w:val="StandardWeb"/>
        <w:numPr>
          <w:ilvl w:val="0"/>
          <w:numId w:val="7"/>
        </w:numPr>
        <w:spacing w:before="0" w:beforeAutospacing="0" w:after="120" w:afterAutospacing="0"/>
        <w:ind w:left="714" w:hanging="357"/>
        <w:rPr>
          <w:rFonts w:ascii="BaWue Sans" w:hAnsi="BaWue Sans"/>
          <w:sz w:val="22"/>
          <w:szCs w:val="22"/>
        </w:rPr>
      </w:pPr>
      <w:r w:rsidRPr="00F64997">
        <w:rPr>
          <w:rFonts w:ascii="BaWue Sans" w:hAnsi="BaWue Sans" w:cs="Arial"/>
          <w:color w:val="000000"/>
          <w:sz w:val="22"/>
          <w:szCs w:val="22"/>
        </w:rPr>
        <w:t>Offene Ansprachen - Kommunikation (auch in den sozialen Medien)</w:t>
      </w:r>
    </w:p>
    <w:p w:rsidR="0097539C" w:rsidRPr="00F64997" w:rsidRDefault="004A5BD2">
      <w:pPr>
        <w:pStyle w:val="StandardWeb"/>
        <w:numPr>
          <w:ilvl w:val="0"/>
          <w:numId w:val="7"/>
        </w:numPr>
        <w:spacing w:before="0" w:beforeAutospacing="0" w:after="120" w:afterAutospacing="0"/>
        <w:ind w:left="714" w:hanging="357"/>
        <w:rPr>
          <w:rFonts w:ascii="BaWue Sans" w:hAnsi="BaWue Sans"/>
          <w:sz w:val="22"/>
          <w:szCs w:val="22"/>
        </w:rPr>
      </w:pPr>
      <w:r w:rsidRPr="00F64997">
        <w:rPr>
          <w:rFonts w:ascii="BaWue Sans" w:hAnsi="BaWue Sans" w:cs="Arial"/>
          <w:color w:val="000000"/>
          <w:sz w:val="22"/>
          <w:szCs w:val="22"/>
        </w:rPr>
        <w:t>Arbeitsgemeinschaften</w:t>
      </w:r>
    </w:p>
    <w:p w:rsidR="0097539C" w:rsidRPr="00F64997" w:rsidRDefault="004A5BD2">
      <w:pPr>
        <w:pStyle w:val="StandardWeb"/>
        <w:numPr>
          <w:ilvl w:val="0"/>
          <w:numId w:val="7"/>
        </w:numPr>
        <w:spacing w:before="0" w:beforeAutospacing="0" w:after="120" w:afterAutospacing="0"/>
        <w:ind w:left="714" w:hanging="357"/>
        <w:rPr>
          <w:rFonts w:ascii="BaWue Sans" w:hAnsi="BaWue Sans"/>
          <w:sz w:val="22"/>
          <w:szCs w:val="22"/>
        </w:rPr>
      </w:pPr>
      <w:r w:rsidRPr="00F64997">
        <w:rPr>
          <w:rFonts w:ascii="BaWue Sans" w:hAnsi="BaWue Sans" w:cs="Arial"/>
          <w:color w:val="000000"/>
          <w:sz w:val="22"/>
          <w:szCs w:val="22"/>
        </w:rPr>
        <w:t>Außerunterrichtliche Veranstaltungen</w:t>
      </w:r>
    </w:p>
    <w:p w:rsidR="004A5BD2" w:rsidRPr="004A5BD2" w:rsidRDefault="004A5BD2" w:rsidP="004A5BD2">
      <w:pPr>
        <w:pStyle w:val="StandardWeb"/>
        <w:numPr>
          <w:ilvl w:val="0"/>
          <w:numId w:val="7"/>
        </w:numPr>
        <w:spacing w:before="0" w:beforeAutospacing="0" w:after="120" w:afterAutospacing="0"/>
        <w:ind w:left="714" w:hanging="357"/>
        <w:rPr>
          <w:rFonts w:ascii="BaWue Sans" w:hAnsi="BaWue Sans"/>
          <w:sz w:val="22"/>
          <w:szCs w:val="22"/>
        </w:rPr>
      </w:pPr>
      <w:r w:rsidRPr="00F64997">
        <w:rPr>
          <w:rFonts w:ascii="BaWue Sans" w:hAnsi="BaWue Sans" w:cs="Arial"/>
          <w:color w:val="000000"/>
          <w:sz w:val="22"/>
          <w:szCs w:val="22"/>
        </w:rPr>
        <w:t>Umkleiden</w:t>
      </w:r>
    </w:p>
    <w:p w:rsidR="0097539C" w:rsidRDefault="004A5BD2" w:rsidP="004A5BD2">
      <w:pPr>
        <w:pStyle w:val="StandardWeb"/>
        <w:spacing w:before="0" w:beforeAutospacing="0" w:after="120" w:afterAutospacing="0"/>
        <w:rPr>
          <w:rFonts w:ascii="BaWue Sans" w:hAnsi="BaWue Sans" w:cs="Arial"/>
          <w:color w:val="000000"/>
          <w:sz w:val="22"/>
          <w:szCs w:val="22"/>
        </w:rPr>
      </w:pPr>
      <w:r w:rsidRPr="004A5BD2">
        <w:rPr>
          <w:rFonts w:ascii="BaWue Sans" w:hAnsi="BaWue Sans" w:cs="Arial"/>
          <w:color w:val="000000"/>
          <w:sz w:val="22"/>
          <w:szCs w:val="22"/>
        </w:rPr>
        <w:t>Diese Aufzählung beansprucht keine Vollständigke</w:t>
      </w:r>
      <w:r w:rsidR="00A866BE">
        <w:rPr>
          <w:rFonts w:ascii="BaWue Sans" w:hAnsi="BaWue Sans" w:cs="Arial"/>
          <w:color w:val="000000"/>
          <w:sz w:val="22"/>
          <w:szCs w:val="22"/>
        </w:rPr>
        <w:t>it aller Punkte in Bezug auf</w:t>
      </w:r>
      <w:r w:rsidRPr="004A5BD2">
        <w:rPr>
          <w:rFonts w:ascii="BaWue Sans" w:hAnsi="BaWue Sans" w:cs="Arial"/>
          <w:color w:val="000000"/>
          <w:sz w:val="22"/>
          <w:szCs w:val="22"/>
        </w:rPr>
        <w:t xml:space="preserve"> Leitbild </w:t>
      </w:r>
      <w:r w:rsidR="00A866BE">
        <w:rPr>
          <w:rFonts w:ascii="BaWue Sans" w:hAnsi="BaWue Sans" w:cs="Arial"/>
          <w:color w:val="000000"/>
          <w:sz w:val="22"/>
          <w:szCs w:val="22"/>
        </w:rPr>
        <w:t>und Verhaltenskodex</w:t>
      </w:r>
      <w:r w:rsidRPr="004A5BD2">
        <w:rPr>
          <w:rFonts w:ascii="BaWue Sans" w:hAnsi="BaWue Sans" w:cs="Arial"/>
          <w:color w:val="000000"/>
          <w:sz w:val="22"/>
          <w:szCs w:val="22"/>
        </w:rPr>
        <w:t>, sondern es geht vielmehr darum, Möglichkeiten aufzuzeigen, wie alle am Schulleben Beteiligten für das Thema sensibilisiert und für die Umsetzung motiviert werden können.</w:t>
      </w:r>
    </w:p>
    <w:p w:rsidR="004A5BD2" w:rsidRDefault="004A5BD2" w:rsidP="004A5BD2">
      <w:pPr>
        <w:pStyle w:val="StandardWeb"/>
        <w:spacing w:before="0" w:beforeAutospacing="0" w:after="120" w:afterAutospacing="0"/>
        <w:rPr>
          <w:rFonts w:ascii="BaWue Sans" w:hAnsi="BaWue Sans" w:cs="Arial"/>
          <w:color w:val="000000"/>
          <w:sz w:val="22"/>
          <w:szCs w:val="22"/>
        </w:rPr>
      </w:pPr>
    </w:p>
    <w:p w:rsidR="004A5BD2" w:rsidRDefault="004A5BD2" w:rsidP="004A5BD2">
      <w:pPr>
        <w:pStyle w:val="StandardWeb"/>
        <w:spacing w:before="0" w:beforeAutospacing="0" w:after="120" w:afterAutospacing="0"/>
        <w:rPr>
          <w:rFonts w:ascii="BaWue Sans" w:hAnsi="BaWue Sans" w:cs="Arial"/>
          <w:color w:val="000000"/>
          <w:sz w:val="22"/>
          <w:szCs w:val="22"/>
        </w:rPr>
      </w:pPr>
    </w:p>
    <w:p w:rsidR="004A5BD2" w:rsidRDefault="004A5BD2" w:rsidP="004A5BD2">
      <w:pPr>
        <w:pStyle w:val="StandardWeb"/>
        <w:spacing w:before="0" w:beforeAutospacing="0" w:after="120" w:afterAutospacing="0"/>
        <w:rPr>
          <w:rFonts w:ascii="BaWue Sans" w:hAnsi="BaWue Sans" w:cs="Arial"/>
          <w:color w:val="000000"/>
          <w:sz w:val="22"/>
          <w:szCs w:val="22"/>
        </w:rPr>
      </w:pPr>
    </w:p>
    <w:p w:rsidR="004A5BD2" w:rsidRDefault="004A5BD2" w:rsidP="004A5BD2">
      <w:pPr>
        <w:pStyle w:val="StandardWeb"/>
        <w:spacing w:before="0" w:beforeAutospacing="0" w:after="120" w:afterAutospacing="0"/>
        <w:rPr>
          <w:rFonts w:ascii="BaWue Sans" w:hAnsi="BaWue Sans" w:cs="Arial"/>
          <w:color w:val="000000"/>
          <w:sz w:val="22"/>
          <w:szCs w:val="22"/>
        </w:rPr>
      </w:pPr>
    </w:p>
    <w:p w:rsidR="004A5BD2" w:rsidRDefault="004A5BD2" w:rsidP="004A5BD2">
      <w:pPr>
        <w:pStyle w:val="StandardWeb"/>
        <w:spacing w:before="0" w:beforeAutospacing="0" w:after="120" w:afterAutospacing="0"/>
        <w:rPr>
          <w:rFonts w:ascii="BaWue Sans" w:hAnsi="BaWue Sans" w:cs="Arial"/>
          <w:color w:val="000000"/>
          <w:sz w:val="22"/>
          <w:szCs w:val="22"/>
        </w:rPr>
      </w:pPr>
    </w:p>
    <w:p w:rsidR="004A5BD2" w:rsidRDefault="004A5BD2" w:rsidP="004A5BD2">
      <w:pPr>
        <w:pStyle w:val="StandardWeb"/>
        <w:spacing w:before="0" w:beforeAutospacing="0" w:after="120" w:afterAutospacing="0"/>
        <w:rPr>
          <w:rFonts w:ascii="BaWue Sans" w:hAnsi="BaWue Sans" w:cs="Arial"/>
          <w:color w:val="000000"/>
          <w:sz w:val="22"/>
          <w:szCs w:val="22"/>
        </w:rPr>
      </w:pPr>
    </w:p>
    <w:p w:rsidR="004A5BD2" w:rsidRDefault="004A5BD2" w:rsidP="004A5BD2">
      <w:pPr>
        <w:pStyle w:val="StandardWeb"/>
        <w:spacing w:before="0" w:beforeAutospacing="0" w:after="120" w:afterAutospacing="0"/>
        <w:rPr>
          <w:rFonts w:ascii="BaWue Sans" w:hAnsi="BaWue Sans" w:cs="Arial"/>
          <w:color w:val="000000"/>
          <w:sz w:val="22"/>
          <w:szCs w:val="22"/>
        </w:rPr>
      </w:pPr>
    </w:p>
    <w:p w:rsidR="004A5BD2" w:rsidRDefault="004A5BD2" w:rsidP="004A5BD2">
      <w:pPr>
        <w:pStyle w:val="StandardWeb"/>
        <w:spacing w:before="0" w:beforeAutospacing="0" w:after="120" w:afterAutospacing="0"/>
        <w:rPr>
          <w:rFonts w:ascii="BaWue Sans" w:hAnsi="BaWue Sans" w:cs="Arial"/>
          <w:color w:val="000000"/>
          <w:sz w:val="22"/>
          <w:szCs w:val="22"/>
        </w:rPr>
      </w:pPr>
    </w:p>
    <w:p w:rsidR="004A5BD2" w:rsidRDefault="004A5BD2" w:rsidP="004A5BD2">
      <w:pPr>
        <w:pStyle w:val="StandardWeb"/>
        <w:spacing w:before="0" w:beforeAutospacing="0" w:after="120" w:afterAutospacing="0"/>
        <w:rPr>
          <w:rFonts w:ascii="BaWue Sans" w:hAnsi="BaWue Sans" w:cs="Arial"/>
          <w:color w:val="000000"/>
          <w:sz w:val="22"/>
          <w:szCs w:val="22"/>
        </w:rPr>
      </w:pPr>
    </w:p>
    <w:p w:rsidR="004A5BD2" w:rsidRDefault="004A5BD2" w:rsidP="004A5BD2">
      <w:pPr>
        <w:pStyle w:val="StandardWeb"/>
        <w:spacing w:before="0" w:beforeAutospacing="0" w:after="120" w:afterAutospacing="0"/>
        <w:rPr>
          <w:rFonts w:ascii="BaWue Sans" w:hAnsi="BaWue Sans" w:cs="Arial"/>
          <w:color w:val="000000"/>
          <w:sz w:val="22"/>
          <w:szCs w:val="22"/>
        </w:rPr>
      </w:pPr>
    </w:p>
    <w:p w:rsidR="004A5BD2" w:rsidRDefault="004A5BD2" w:rsidP="004A5BD2">
      <w:pPr>
        <w:pStyle w:val="StandardWeb"/>
        <w:spacing w:before="0" w:beforeAutospacing="0" w:after="120" w:afterAutospacing="0"/>
        <w:rPr>
          <w:rFonts w:ascii="BaWue Sans" w:hAnsi="BaWue Sans" w:cs="Arial"/>
          <w:color w:val="000000"/>
          <w:sz w:val="22"/>
          <w:szCs w:val="22"/>
        </w:rPr>
      </w:pPr>
    </w:p>
    <w:p w:rsidR="004A5BD2" w:rsidRDefault="004A5BD2" w:rsidP="004A5BD2">
      <w:pPr>
        <w:pStyle w:val="StandardWeb"/>
        <w:spacing w:before="0" w:beforeAutospacing="0" w:after="120" w:afterAutospacing="0"/>
        <w:rPr>
          <w:rFonts w:ascii="BaWue Sans" w:hAnsi="BaWue Sans" w:cs="Arial"/>
          <w:color w:val="000000"/>
          <w:sz w:val="22"/>
          <w:szCs w:val="22"/>
        </w:rPr>
      </w:pPr>
    </w:p>
    <w:p w:rsidR="004A5BD2" w:rsidRDefault="004A5BD2" w:rsidP="004A5BD2">
      <w:pPr>
        <w:pStyle w:val="StandardWeb"/>
        <w:spacing w:before="0" w:beforeAutospacing="0" w:after="120" w:afterAutospacing="0"/>
        <w:rPr>
          <w:rFonts w:ascii="BaWue Sans" w:hAnsi="BaWue Sans" w:cs="Arial"/>
          <w:color w:val="000000"/>
          <w:sz w:val="22"/>
          <w:szCs w:val="22"/>
        </w:rPr>
      </w:pPr>
    </w:p>
    <w:p w:rsidR="004A5BD2" w:rsidRDefault="004A5BD2" w:rsidP="004A5BD2">
      <w:pPr>
        <w:pStyle w:val="StandardWeb"/>
        <w:spacing w:before="0" w:beforeAutospacing="0" w:after="120" w:afterAutospacing="0"/>
        <w:rPr>
          <w:rFonts w:ascii="BaWue Sans" w:hAnsi="BaWue Sans" w:cs="Arial"/>
          <w:color w:val="000000"/>
          <w:sz w:val="22"/>
          <w:szCs w:val="22"/>
        </w:rPr>
      </w:pPr>
    </w:p>
    <w:p w:rsidR="004A5BD2" w:rsidRDefault="004A5BD2" w:rsidP="004A5BD2">
      <w:pPr>
        <w:pStyle w:val="StandardWeb"/>
        <w:spacing w:before="0" w:beforeAutospacing="0" w:after="120" w:afterAutospacing="0"/>
        <w:rPr>
          <w:rFonts w:ascii="BaWue Sans" w:hAnsi="BaWue Sans" w:cs="Arial"/>
          <w:color w:val="000000"/>
          <w:sz w:val="22"/>
          <w:szCs w:val="22"/>
        </w:rPr>
      </w:pPr>
    </w:p>
    <w:p w:rsidR="004A5BD2" w:rsidRDefault="004A5BD2" w:rsidP="004A5BD2">
      <w:pPr>
        <w:pStyle w:val="StandardWeb"/>
        <w:spacing w:before="0" w:beforeAutospacing="0" w:after="120" w:afterAutospacing="0"/>
        <w:rPr>
          <w:rFonts w:ascii="BaWue Sans" w:hAnsi="BaWue Sans" w:cs="Arial"/>
          <w:color w:val="000000"/>
          <w:sz w:val="22"/>
          <w:szCs w:val="22"/>
        </w:rPr>
      </w:pPr>
    </w:p>
    <w:p w:rsidR="004A5BD2" w:rsidRDefault="004A5BD2" w:rsidP="004A5BD2">
      <w:pPr>
        <w:pStyle w:val="StandardWeb"/>
        <w:spacing w:before="0" w:beforeAutospacing="0" w:after="120" w:afterAutospacing="0"/>
        <w:rPr>
          <w:rFonts w:ascii="BaWue Sans" w:hAnsi="BaWue Sans" w:cs="Arial"/>
          <w:color w:val="000000"/>
          <w:sz w:val="22"/>
          <w:szCs w:val="22"/>
        </w:rPr>
      </w:pPr>
    </w:p>
    <w:p w:rsidR="004A5BD2" w:rsidRDefault="004A5BD2" w:rsidP="004A5BD2">
      <w:pPr>
        <w:pStyle w:val="StandardWeb"/>
        <w:spacing w:before="0" w:beforeAutospacing="0" w:after="120" w:afterAutospacing="0"/>
        <w:rPr>
          <w:rFonts w:ascii="BaWue Sans" w:hAnsi="BaWue Sans" w:cs="Arial"/>
          <w:color w:val="000000"/>
          <w:sz w:val="22"/>
          <w:szCs w:val="22"/>
        </w:rPr>
      </w:pPr>
    </w:p>
    <w:p w:rsidR="004A5BD2" w:rsidRDefault="004A5BD2" w:rsidP="004A5BD2">
      <w:pPr>
        <w:pStyle w:val="StandardWeb"/>
        <w:spacing w:before="0" w:beforeAutospacing="0" w:after="120" w:afterAutospacing="0"/>
        <w:rPr>
          <w:rFonts w:ascii="BaWue Sans" w:hAnsi="BaWue Sans" w:cs="Arial"/>
          <w:color w:val="000000"/>
          <w:sz w:val="22"/>
          <w:szCs w:val="22"/>
        </w:rPr>
      </w:pPr>
    </w:p>
    <w:p w:rsidR="004A5BD2" w:rsidRDefault="004A5BD2" w:rsidP="004A5BD2">
      <w:pPr>
        <w:pStyle w:val="StandardWeb"/>
        <w:spacing w:before="0" w:beforeAutospacing="0" w:after="120" w:afterAutospacing="0"/>
        <w:rPr>
          <w:rFonts w:ascii="BaWue Sans" w:hAnsi="BaWue Sans" w:cs="Arial"/>
          <w:color w:val="000000"/>
          <w:sz w:val="22"/>
          <w:szCs w:val="22"/>
        </w:rPr>
      </w:pPr>
    </w:p>
    <w:p w:rsidR="004A5BD2" w:rsidRDefault="004A5BD2" w:rsidP="004A5BD2">
      <w:pPr>
        <w:pStyle w:val="StandardWeb"/>
        <w:spacing w:before="0" w:beforeAutospacing="0" w:after="120" w:afterAutospacing="0"/>
        <w:rPr>
          <w:rFonts w:ascii="BaWue Sans" w:hAnsi="BaWue Sans" w:cs="Arial"/>
          <w:color w:val="000000"/>
          <w:sz w:val="22"/>
          <w:szCs w:val="22"/>
        </w:rPr>
      </w:pPr>
    </w:p>
    <w:p w:rsidR="004A5BD2" w:rsidRDefault="004A5BD2" w:rsidP="004A5BD2">
      <w:pPr>
        <w:pStyle w:val="StandardWeb"/>
        <w:spacing w:before="0" w:beforeAutospacing="0" w:after="120" w:afterAutospacing="0"/>
        <w:rPr>
          <w:rFonts w:ascii="BaWue Sans" w:hAnsi="BaWue Sans" w:cs="Arial"/>
          <w:color w:val="000000"/>
          <w:sz w:val="22"/>
          <w:szCs w:val="22"/>
        </w:rPr>
      </w:pPr>
    </w:p>
    <w:p w:rsidR="004A5BD2" w:rsidRDefault="004A5BD2" w:rsidP="004A5BD2">
      <w:pPr>
        <w:pStyle w:val="StandardWeb"/>
        <w:spacing w:before="0" w:beforeAutospacing="0" w:after="120" w:afterAutospacing="0"/>
        <w:rPr>
          <w:rFonts w:ascii="BaWue Sans" w:hAnsi="BaWue Sans" w:cs="Arial"/>
          <w:color w:val="000000"/>
          <w:sz w:val="22"/>
          <w:szCs w:val="22"/>
        </w:rPr>
      </w:pPr>
    </w:p>
    <w:p w:rsidR="004A5BD2" w:rsidRDefault="004A5BD2" w:rsidP="004A5BD2">
      <w:pPr>
        <w:pStyle w:val="StandardWeb"/>
        <w:spacing w:before="0" w:beforeAutospacing="0" w:after="120" w:afterAutospacing="0"/>
        <w:rPr>
          <w:rFonts w:ascii="BaWue Sans" w:hAnsi="BaWue Sans"/>
          <w:sz w:val="22"/>
          <w:szCs w:val="22"/>
        </w:rPr>
      </w:pPr>
    </w:p>
    <w:p w:rsidR="004A5BD2" w:rsidRPr="004A5BD2" w:rsidRDefault="004A5BD2" w:rsidP="004A5BD2">
      <w:pPr>
        <w:pStyle w:val="StandardWeb"/>
        <w:spacing w:before="0" w:beforeAutospacing="0" w:after="120" w:afterAutospacing="0"/>
        <w:rPr>
          <w:rFonts w:ascii="BaWue Sans" w:hAnsi="BaWue Sans"/>
          <w:sz w:val="22"/>
          <w:szCs w:val="22"/>
        </w:rPr>
      </w:pPr>
    </w:p>
    <w:p w:rsidR="0097539C" w:rsidRPr="004A5BD2" w:rsidRDefault="004A5BD2">
      <w:pPr>
        <w:pStyle w:val="berschrift1"/>
        <w:rPr>
          <w:rFonts w:ascii="BaWue Sans" w:eastAsia="Times New Roman" w:hAnsi="BaWue Sans" w:cs="Times New Roman"/>
          <w:b/>
          <w:sz w:val="24"/>
          <w:lang w:eastAsia="de-DE"/>
        </w:rPr>
      </w:pPr>
      <w:bookmarkStart w:id="5" w:name="_Toc190433718"/>
      <w:r w:rsidRPr="004A5BD2">
        <w:rPr>
          <w:rFonts w:ascii="BaWue Sans" w:eastAsia="Times New Roman" w:hAnsi="BaWue Sans"/>
          <w:b/>
          <w:sz w:val="24"/>
          <w:lang w:eastAsia="de-DE"/>
        </w:rPr>
        <w:lastRenderedPageBreak/>
        <w:t>Textbausteine zur Leitbildentwicklung/Aktualisierung des Leitbilds</w:t>
      </w:r>
      <w:bookmarkEnd w:id="5"/>
    </w:p>
    <w:p w:rsidR="0097539C" w:rsidRPr="00F64997" w:rsidRDefault="0097539C">
      <w:pPr>
        <w:rPr>
          <w:rFonts w:ascii="BaWue Sans" w:eastAsia="Times New Roman" w:hAnsi="BaWue Sans" w:cs="Times New Roman"/>
          <w:i/>
          <w:szCs w:val="24"/>
          <w:lang w:eastAsia="de-DE"/>
        </w:rPr>
      </w:pPr>
    </w:p>
    <w:p w:rsidR="0097539C" w:rsidRPr="004A5BD2" w:rsidRDefault="004A5BD2">
      <w:pPr>
        <w:rPr>
          <w:rFonts w:ascii="BaWue Sans" w:eastAsia="Times New Roman" w:hAnsi="BaWue Sans" w:cs="Times New Roman"/>
          <w:i/>
          <w:sz w:val="20"/>
          <w:lang w:eastAsia="de-DE"/>
        </w:rPr>
      </w:pPr>
      <w:r w:rsidRPr="004A5BD2">
        <w:rPr>
          <w:rFonts w:ascii="BaWue Sans" w:eastAsia="Times New Roman" w:hAnsi="BaWue Sans"/>
          <w:i/>
          <w:color w:val="000000"/>
          <w:sz w:val="20"/>
          <w:lang w:eastAsia="de-DE"/>
        </w:rPr>
        <w:t>Diese Textbausteine können als Grundlage für die Entwicklung eines Leitbilds gegen sexualisierte Gewalt an Schulen dienen. Sie können je nach den spezifischen Bedürfnissen und Werten Ihrer Schule angepasst und erweitert werden:</w:t>
      </w:r>
    </w:p>
    <w:p w:rsidR="0097539C" w:rsidRPr="00F64997" w:rsidRDefault="0097539C">
      <w:pPr>
        <w:rPr>
          <w:rFonts w:ascii="BaWue Sans" w:eastAsia="Times New Roman" w:hAnsi="BaWue Sans" w:cs="Times New Roman"/>
          <w:sz w:val="22"/>
          <w:lang w:eastAsia="de-DE"/>
        </w:rPr>
      </w:pPr>
    </w:p>
    <w:p w:rsidR="0097539C" w:rsidRPr="00F64997" w:rsidRDefault="004A5BD2">
      <w:pPr>
        <w:rPr>
          <w:rFonts w:ascii="BaWue Sans" w:eastAsia="Times New Roman" w:hAnsi="BaWue Sans"/>
          <w:color w:val="000000"/>
          <w:sz w:val="22"/>
          <w:lang w:eastAsia="de-DE"/>
        </w:rPr>
      </w:pPr>
      <w:r w:rsidRPr="00F64997">
        <w:rPr>
          <w:rFonts w:ascii="BaWue Sans" w:eastAsia="Times New Roman" w:hAnsi="BaWue Sans"/>
          <w:color w:val="000000"/>
          <w:sz w:val="22"/>
          <w:lang w:eastAsia="de-DE"/>
        </w:rPr>
        <w:t xml:space="preserve">GRUNDSATZ DER NULLTOLERANZ: </w:t>
      </w:r>
    </w:p>
    <w:p w:rsidR="0097539C" w:rsidRPr="00F64997" w:rsidRDefault="004A5BD2">
      <w:pPr>
        <w:rPr>
          <w:rFonts w:ascii="BaWue Sans" w:eastAsia="Times New Roman" w:hAnsi="BaWue Sans" w:cs="Times New Roman"/>
          <w:sz w:val="22"/>
          <w:lang w:eastAsia="de-DE"/>
        </w:rPr>
      </w:pPr>
      <w:r w:rsidRPr="00F64997">
        <w:rPr>
          <w:rFonts w:ascii="BaWue Sans" w:eastAsia="Times New Roman" w:hAnsi="BaWue Sans"/>
          <w:color w:val="000000"/>
          <w:sz w:val="22"/>
          <w:lang w:eastAsia="de-DE"/>
        </w:rPr>
        <w:t>An unserer Schule tolerieren wir keinerlei Form von sexualisierter Gewalt oder andere Gewaltformen. Wir verurteilen solche Handlungen auf das Schärfste und setzen uns aktiv dafür ein, dass unsere Schule ein sicherer Ort für alle Schülerinnen und Schüler ist.</w:t>
      </w:r>
    </w:p>
    <w:p w:rsidR="0097539C" w:rsidRPr="00F64997" w:rsidRDefault="0097539C">
      <w:pPr>
        <w:rPr>
          <w:rFonts w:ascii="BaWue Sans" w:eastAsia="Times New Roman" w:hAnsi="BaWue Sans" w:cs="Times New Roman"/>
          <w:sz w:val="22"/>
          <w:lang w:eastAsia="de-DE"/>
        </w:rPr>
      </w:pPr>
    </w:p>
    <w:p w:rsidR="0097539C" w:rsidRPr="00F64997" w:rsidRDefault="004A5BD2">
      <w:pPr>
        <w:rPr>
          <w:rFonts w:ascii="BaWue Sans" w:eastAsia="Times New Roman" w:hAnsi="BaWue Sans"/>
          <w:color w:val="000000"/>
          <w:sz w:val="22"/>
          <w:lang w:eastAsia="de-DE"/>
        </w:rPr>
      </w:pPr>
      <w:r w:rsidRPr="00F64997">
        <w:rPr>
          <w:rFonts w:ascii="BaWue Sans" w:eastAsia="Times New Roman" w:hAnsi="BaWue Sans"/>
          <w:color w:val="000000"/>
          <w:sz w:val="22"/>
          <w:lang w:eastAsia="de-DE"/>
        </w:rPr>
        <w:t xml:space="preserve">SCHUTZ UND SICHERHEIT: </w:t>
      </w:r>
    </w:p>
    <w:p w:rsidR="0097539C" w:rsidRPr="00F64997" w:rsidRDefault="004A5BD2">
      <w:pPr>
        <w:rPr>
          <w:rFonts w:ascii="BaWue Sans" w:eastAsia="Times New Roman" w:hAnsi="BaWue Sans" w:cs="Times New Roman"/>
          <w:sz w:val="22"/>
          <w:lang w:eastAsia="de-DE"/>
        </w:rPr>
      </w:pPr>
      <w:r w:rsidRPr="00F64997">
        <w:rPr>
          <w:rFonts w:ascii="BaWue Sans" w:eastAsia="Times New Roman" w:hAnsi="BaWue Sans"/>
          <w:color w:val="000000"/>
          <w:sz w:val="22"/>
          <w:lang w:eastAsia="de-DE"/>
        </w:rPr>
        <w:t>Wir verpflichten uns, die Sicherheit und das Wohlbefinden unserer Schülerinnen und Schüler zu gewährleisten. Jedes Mitglied unserer Schulgemeinschaft hat das Recht, sich sicher zu fühlen und vor sexualisierter Gewalt geschützt zu sein.</w:t>
      </w:r>
    </w:p>
    <w:p w:rsidR="0097539C" w:rsidRPr="00F64997" w:rsidRDefault="0097539C">
      <w:pPr>
        <w:rPr>
          <w:rFonts w:ascii="BaWue Sans" w:eastAsia="Times New Roman" w:hAnsi="BaWue Sans" w:cs="Times New Roman"/>
          <w:sz w:val="22"/>
          <w:lang w:eastAsia="de-DE"/>
        </w:rPr>
      </w:pPr>
    </w:p>
    <w:p w:rsidR="0097539C" w:rsidRPr="00F64997" w:rsidRDefault="004A5BD2">
      <w:pPr>
        <w:rPr>
          <w:rFonts w:ascii="BaWue Sans" w:eastAsia="Times New Roman" w:hAnsi="BaWue Sans"/>
          <w:color w:val="000000"/>
          <w:sz w:val="22"/>
          <w:lang w:eastAsia="de-DE"/>
        </w:rPr>
      </w:pPr>
      <w:r w:rsidRPr="00F64997">
        <w:rPr>
          <w:rFonts w:ascii="BaWue Sans" w:eastAsia="Times New Roman" w:hAnsi="BaWue Sans"/>
          <w:color w:val="000000"/>
          <w:sz w:val="22"/>
          <w:lang w:eastAsia="de-DE"/>
        </w:rPr>
        <w:t xml:space="preserve">SENSIBILISIERUNG UND PRÄVENTION: </w:t>
      </w:r>
    </w:p>
    <w:p w:rsidR="0097539C" w:rsidRPr="00F64997" w:rsidRDefault="004A5BD2">
      <w:pPr>
        <w:rPr>
          <w:rFonts w:ascii="BaWue Sans" w:eastAsia="Times New Roman" w:hAnsi="BaWue Sans" w:cs="Times New Roman"/>
          <w:sz w:val="22"/>
          <w:lang w:eastAsia="de-DE"/>
        </w:rPr>
      </w:pPr>
      <w:r w:rsidRPr="00F64997">
        <w:rPr>
          <w:rFonts w:ascii="BaWue Sans" w:eastAsia="Times New Roman" w:hAnsi="BaWue Sans"/>
          <w:color w:val="000000"/>
          <w:sz w:val="22"/>
          <w:lang w:eastAsia="de-DE"/>
        </w:rPr>
        <w:t>Wir setzen uns dafür ein, unsere Schülerinnen und Schüler über die Bedeutung von Grenzen, Einvernehmlichkeit und respektvollem Verhalten aufzuklären. Durch gezielte Aufklärung und Präventionsmaßnahmen möchten wir das Bewusstsein für das Thema sexualisierte Gewalt stärken und potenzielle Risiken minimieren.</w:t>
      </w:r>
    </w:p>
    <w:p w:rsidR="0097539C" w:rsidRPr="00F64997" w:rsidRDefault="0097539C">
      <w:pPr>
        <w:rPr>
          <w:rFonts w:ascii="BaWue Sans" w:eastAsia="Times New Roman" w:hAnsi="BaWue Sans" w:cs="Times New Roman"/>
          <w:sz w:val="22"/>
          <w:lang w:eastAsia="de-DE"/>
        </w:rPr>
      </w:pPr>
    </w:p>
    <w:p w:rsidR="0097539C" w:rsidRPr="00F64997" w:rsidRDefault="004A5BD2">
      <w:pPr>
        <w:rPr>
          <w:rFonts w:ascii="BaWue Sans" w:eastAsia="Times New Roman" w:hAnsi="BaWue Sans"/>
          <w:color w:val="000000"/>
          <w:sz w:val="22"/>
          <w:lang w:eastAsia="de-DE"/>
        </w:rPr>
      </w:pPr>
      <w:r w:rsidRPr="00F64997">
        <w:rPr>
          <w:rFonts w:ascii="BaWue Sans" w:eastAsia="Times New Roman" w:hAnsi="BaWue Sans"/>
          <w:color w:val="000000"/>
          <w:sz w:val="22"/>
          <w:lang w:eastAsia="de-DE"/>
        </w:rPr>
        <w:t xml:space="preserve">UNTERSTÜTZUNG UND INTERVENTION: </w:t>
      </w:r>
    </w:p>
    <w:p w:rsidR="0097539C" w:rsidRPr="00F64997" w:rsidRDefault="004A5BD2">
      <w:pPr>
        <w:rPr>
          <w:rFonts w:ascii="BaWue Sans" w:eastAsia="Times New Roman" w:hAnsi="BaWue Sans"/>
          <w:color w:val="000000"/>
          <w:sz w:val="22"/>
          <w:lang w:eastAsia="de-DE"/>
        </w:rPr>
      </w:pPr>
      <w:r w:rsidRPr="00F64997">
        <w:rPr>
          <w:rFonts w:ascii="BaWue Sans" w:eastAsia="Times New Roman" w:hAnsi="BaWue Sans"/>
          <w:color w:val="000000"/>
          <w:sz w:val="22"/>
          <w:lang w:eastAsia="de-DE"/>
        </w:rPr>
        <w:t>Wir bieten Unterstützung und Hilfe für alle Betroffenen von sexualisierter Gewalt und anderer Gewaltformen an unserer Schule an. Wir nehmen jede Meldung oder Anzeichen von sexualisierter Gewalt ernst und ergreifen angemessene Maßnahmen zur Unterstützung der Betroffenen und zur Intervention gegen den Täter oder die Täterin. Dies immer in Absprache mit den Betroffenen.</w:t>
      </w:r>
    </w:p>
    <w:p w:rsidR="0097539C" w:rsidRPr="00F64997" w:rsidRDefault="0097539C">
      <w:pPr>
        <w:rPr>
          <w:rFonts w:ascii="BaWue Sans" w:eastAsia="Times New Roman" w:hAnsi="BaWue Sans" w:cs="Times New Roman"/>
          <w:sz w:val="22"/>
          <w:lang w:eastAsia="de-DE"/>
        </w:rPr>
      </w:pPr>
    </w:p>
    <w:p w:rsidR="0097539C" w:rsidRPr="00F64997" w:rsidRDefault="004A5BD2">
      <w:pPr>
        <w:rPr>
          <w:rFonts w:ascii="BaWue Sans" w:eastAsia="Times New Roman" w:hAnsi="BaWue Sans"/>
          <w:color w:val="000000"/>
          <w:sz w:val="22"/>
          <w:lang w:eastAsia="de-DE"/>
        </w:rPr>
      </w:pPr>
      <w:r w:rsidRPr="00F64997">
        <w:rPr>
          <w:rFonts w:ascii="BaWue Sans" w:eastAsia="Times New Roman" w:hAnsi="BaWue Sans"/>
          <w:color w:val="000000"/>
          <w:sz w:val="22"/>
          <w:lang w:eastAsia="de-DE"/>
        </w:rPr>
        <w:t xml:space="preserve">VERTRAULICHKEIT UND RESPEKT: </w:t>
      </w:r>
    </w:p>
    <w:p w:rsidR="0097539C" w:rsidRPr="00F64997" w:rsidRDefault="004A5BD2">
      <w:pPr>
        <w:rPr>
          <w:rFonts w:ascii="BaWue Sans" w:eastAsia="Times New Roman" w:hAnsi="BaWue Sans"/>
          <w:color w:val="000000"/>
          <w:sz w:val="22"/>
          <w:lang w:eastAsia="de-DE"/>
        </w:rPr>
      </w:pPr>
      <w:r w:rsidRPr="00F64997">
        <w:rPr>
          <w:rFonts w:ascii="BaWue Sans" w:eastAsia="Times New Roman" w:hAnsi="BaWue Sans"/>
          <w:color w:val="000000"/>
          <w:sz w:val="22"/>
          <w:lang w:eastAsia="de-DE"/>
        </w:rPr>
        <w:t>Wir respektieren die Privatsphäre und Vertraulichkeit aller Betroffenen von sexualisierter Gewalt. Wir behandeln alle Fälle mit Sensibilität und Respekt und gewährleisten, dass die Identität der Betroffenen geschützt wird.</w:t>
      </w:r>
    </w:p>
    <w:p w:rsidR="0097539C" w:rsidRPr="00F64997" w:rsidRDefault="0097539C">
      <w:pPr>
        <w:rPr>
          <w:rFonts w:ascii="BaWue Sans" w:eastAsia="Times New Roman" w:hAnsi="BaWue Sans" w:cs="Times New Roman"/>
          <w:sz w:val="22"/>
          <w:lang w:eastAsia="de-DE"/>
        </w:rPr>
      </w:pPr>
    </w:p>
    <w:p w:rsidR="0097539C" w:rsidRPr="00F64997" w:rsidRDefault="004A5BD2">
      <w:pPr>
        <w:rPr>
          <w:rFonts w:ascii="BaWue Sans" w:eastAsia="Times New Roman" w:hAnsi="BaWue Sans"/>
          <w:color w:val="000000"/>
          <w:sz w:val="22"/>
          <w:lang w:eastAsia="de-DE"/>
        </w:rPr>
      </w:pPr>
      <w:r w:rsidRPr="00F64997">
        <w:rPr>
          <w:rFonts w:ascii="BaWue Sans" w:eastAsia="Times New Roman" w:hAnsi="BaWue Sans"/>
          <w:color w:val="000000"/>
          <w:sz w:val="22"/>
          <w:lang w:eastAsia="de-DE"/>
        </w:rPr>
        <w:t xml:space="preserve">GEMEINSAME VERANTWORTUNG: </w:t>
      </w:r>
    </w:p>
    <w:p w:rsidR="0097539C" w:rsidRPr="00F64997" w:rsidRDefault="004A5BD2">
      <w:pPr>
        <w:rPr>
          <w:rFonts w:ascii="BaWue Sans" w:eastAsia="Times New Roman" w:hAnsi="BaWue Sans" w:cs="Times New Roman"/>
          <w:sz w:val="22"/>
          <w:lang w:eastAsia="de-DE"/>
        </w:rPr>
      </w:pPr>
      <w:r w:rsidRPr="00F64997">
        <w:rPr>
          <w:rFonts w:ascii="BaWue Sans" w:eastAsia="Times New Roman" w:hAnsi="BaWue Sans"/>
          <w:color w:val="000000"/>
          <w:sz w:val="22"/>
          <w:lang w:eastAsia="de-DE"/>
        </w:rPr>
        <w:t>Wir erkennen an, dass der Schutz vor sexualisierter Gewalt eine gemeinsame Verantwortung ist, die von allen Mitgliedern unserer Schulgemeinschaft getragen wird. Wir ermutigen alle, aktiv zur Prävention von sexualisierter Gewalt und anderer Gewaltformen beizutragen und sich für ein respektvolles und unterstützendes Schulklima einzusetzen.</w:t>
      </w:r>
    </w:p>
    <w:p w:rsidR="0097539C" w:rsidRPr="00F64997" w:rsidRDefault="0097539C">
      <w:pPr>
        <w:rPr>
          <w:rFonts w:ascii="BaWue Sans" w:eastAsia="Times New Roman" w:hAnsi="BaWue Sans"/>
          <w:color w:val="000000"/>
          <w:sz w:val="22"/>
          <w:lang w:eastAsia="de-DE"/>
        </w:rPr>
      </w:pPr>
    </w:p>
    <w:p w:rsidR="0097539C" w:rsidRPr="00F64997" w:rsidRDefault="004A5BD2">
      <w:pPr>
        <w:rPr>
          <w:rFonts w:ascii="BaWue Sans" w:eastAsia="Times New Roman" w:hAnsi="BaWue Sans"/>
          <w:color w:val="000000"/>
          <w:sz w:val="22"/>
          <w:lang w:eastAsia="de-DE"/>
        </w:rPr>
      </w:pPr>
      <w:r w:rsidRPr="00F64997">
        <w:rPr>
          <w:rFonts w:ascii="BaWue Sans" w:eastAsia="Times New Roman" w:hAnsi="BaWue Sans"/>
          <w:color w:val="000000"/>
          <w:sz w:val="22"/>
          <w:lang w:eastAsia="de-DE"/>
        </w:rPr>
        <w:t xml:space="preserve">KONTINUIERLICHE WEITERENTWICKLUNG: </w:t>
      </w:r>
    </w:p>
    <w:p w:rsidR="0097539C" w:rsidRPr="00F64997" w:rsidRDefault="004A5BD2">
      <w:pPr>
        <w:rPr>
          <w:rFonts w:ascii="BaWue Sans" w:eastAsia="Times New Roman" w:hAnsi="BaWue Sans" w:cs="Times New Roman"/>
          <w:sz w:val="22"/>
          <w:lang w:eastAsia="de-DE"/>
        </w:rPr>
      </w:pPr>
      <w:r w:rsidRPr="00F64997">
        <w:rPr>
          <w:rFonts w:ascii="BaWue Sans" w:eastAsia="Times New Roman" w:hAnsi="BaWue Sans"/>
          <w:color w:val="000000"/>
          <w:sz w:val="22"/>
          <w:lang w:eastAsia="de-DE"/>
        </w:rPr>
        <w:t>Wir verpflichten uns, unsere Maßnahmen zur Prävention von sexualisierter Gewalt kontinuierlich zu überprüfen und weiterzuentwickeln.</w:t>
      </w:r>
      <w:r w:rsidR="00A866BE">
        <w:rPr>
          <w:rFonts w:ascii="BaWue Sans" w:eastAsia="Times New Roman" w:hAnsi="BaWue Sans"/>
          <w:color w:val="000000"/>
          <w:sz w:val="22"/>
          <w:lang w:eastAsia="de-DE"/>
        </w:rPr>
        <w:t xml:space="preserve"> Wir streben danach, uns </w:t>
      </w:r>
      <w:r w:rsidRPr="00F64997">
        <w:rPr>
          <w:rFonts w:ascii="BaWue Sans" w:eastAsia="Times New Roman" w:hAnsi="BaWue Sans"/>
          <w:color w:val="000000"/>
          <w:sz w:val="22"/>
          <w:lang w:eastAsia="de-DE"/>
        </w:rPr>
        <w:t>zu ver</w:t>
      </w:r>
      <w:r w:rsidR="00A866BE">
        <w:rPr>
          <w:rFonts w:ascii="BaWue Sans" w:eastAsia="Times New Roman" w:hAnsi="BaWue Sans"/>
          <w:color w:val="000000"/>
          <w:sz w:val="22"/>
          <w:lang w:eastAsia="de-DE"/>
        </w:rPr>
        <w:t>b</w:t>
      </w:r>
      <w:r w:rsidRPr="00F64997">
        <w:rPr>
          <w:rFonts w:ascii="BaWue Sans" w:eastAsia="Times New Roman" w:hAnsi="BaWue Sans"/>
          <w:color w:val="000000"/>
          <w:sz w:val="22"/>
          <w:lang w:eastAsia="de-DE"/>
        </w:rPr>
        <w:t>es</w:t>
      </w:r>
      <w:r w:rsidR="00A866BE">
        <w:rPr>
          <w:rFonts w:ascii="BaWue Sans" w:eastAsia="Times New Roman" w:hAnsi="BaWue Sans"/>
          <w:color w:val="000000"/>
          <w:sz w:val="22"/>
          <w:lang w:eastAsia="de-DE"/>
        </w:rPr>
        <w:t>-</w:t>
      </w:r>
      <w:r w:rsidRPr="00F64997">
        <w:rPr>
          <w:rFonts w:ascii="BaWue Sans" w:eastAsia="Times New Roman" w:hAnsi="BaWue Sans"/>
          <w:color w:val="000000"/>
          <w:sz w:val="22"/>
          <w:lang w:eastAsia="de-DE"/>
        </w:rPr>
        <w:t>sern und sicherzustellen, dass unsere Schule ein sicherer und inklusiver Ort für alle ist.</w:t>
      </w:r>
    </w:p>
    <w:p w:rsidR="0097539C" w:rsidRPr="004A5BD2" w:rsidRDefault="004A5BD2" w:rsidP="004A5BD2">
      <w:pPr>
        <w:pStyle w:val="berschrift1"/>
        <w:rPr>
          <w:rFonts w:ascii="BaWue Sans" w:eastAsia="Times New Roman" w:hAnsi="BaWue Sans"/>
          <w:b/>
          <w:sz w:val="24"/>
          <w:lang w:eastAsia="de-DE"/>
        </w:rPr>
      </w:pPr>
      <w:bookmarkStart w:id="6" w:name="_Toc190433719"/>
      <w:r w:rsidRPr="004A5BD2">
        <w:rPr>
          <w:rFonts w:ascii="BaWue Sans" w:eastAsia="Times New Roman" w:hAnsi="BaWue Sans"/>
          <w:b/>
          <w:sz w:val="24"/>
          <w:lang w:eastAsia="de-DE"/>
        </w:rPr>
        <w:lastRenderedPageBreak/>
        <w:t>Aufstellen von Regeln und Verhalten</w:t>
      </w:r>
      <w:bookmarkEnd w:id="6"/>
      <w:r w:rsidR="00A866BE">
        <w:rPr>
          <w:rFonts w:ascii="BaWue Sans" w:eastAsia="Times New Roman" w:hAnsi="BaWue Sans"/>
          <w:b/>
          <w:sz w:val="24"/>
          <w:lang w:eastAsia="de-DE"/>
        </w:rPr>
        <w:t>skodex</w:t>
      </w:r>
    </w:p>
    <w:p w:rsidR="0097539C" w:rsidRPr="00F64997" w:rsidRDefault="0097539C">
      <w:pPr>
        <w:rPr>
          <w:rFonts w:ascii="BaWue Sans" w:eastAsia="Times New Roman" w:hAnsi="BaWue Sans" w:cs="Times New Roman"/>
          <w:sz w:val="22"/>
          <w:lang w:eastAsia="de-DE"/>
        </w:rPr>
      </w:pPr>
    </w:p>
    <w:p w:rsidR="0097539C" w:rsidRPr="00F64997" w:rsidRDefault="004A5BD2" w:rsidP="004A5BD2">
      <w:pPr>
        <w:spacing w:after="240"/>
        <w:rPr>
          <w:rFonts w:ascii="BaWue Sans" w:eastAsia="Times New Roman" w:hAnsi="BaWue Sans" w:cs="Times New Roman"/>
          <w:sz w:val="22"/>
          <w:lang w:eastAsia="de-DE"/>
        </w:rPr>
      </w:pPr>
      <w:r w:rsidRPr="00F64997">
        <w:rPr>
          <w:rFonts w:ascii="BaWue Sans" w:eastAsia="Times New Roman" w:hAnsi="BaWue Sans"/>
          <w:color w:val="000000"/>
          <w:sz w:val="22"/>
          <w:lang w:eastAsia="de-DE"/>
        </w:rPr>
        <w:t>Diese Regeln und Verhaltensmaßnahmen dienen dazu, eine sichere und unterstützende Umgebung an Schulen zu schaffen und das Risiko von sexualisierter Gewalt zu minimieren. Sie sollten regelmäßig überprüft und aktualisiert werden, um sicherzustellen, dass sie den aktuellen Bedürfnissen und Entwicklungen gerecht werden:</w:t>
      </w:r>
    </w:p>
    <w:p w:rsidR="0097539C" w:rsidRPr="00F64997" w:rsidRDefault="004A5BD2">
      <w:pPr>
        <w:rPr>
          <w:rFonts w:ascii="BaWue Sans" w:eastAsia="Times New Roman" w:hAnsi="BaWue Sans"/>
          <w:color w:val="000000"/>
          <w:sz w:val="22"/>
          <w:lang w:eastAsia="de-DE"/>
        </w:rPr>
      </w:pPr>
      <w:r w:rsidRPr="00F64997">
        <w:rPr>
          <w:rFonts w:ascii="BaWue Sans" w:eastAsia="Times New Roman" w:hAnsi="BaWue Sans"/>
          <w:color w:val="000000"/>
          <w:sz w:val="22"/>
          <w:lang w:eastAsia="de-DE"/>
        </w:rPr>
        <w:t xml:space="preserve">AUFKLÄRUNG UND SENSIBILISIERUNG: </w:t>
      </w:r>
    </w:p>
    <w:p w:rsidR="0097539C" w:rsidRPr="00F64997" w:rsidRDefault="004A5BD2">
      <w:pPr>
        <w:rPr>
          <w:rFonts w:ascii="BaWue Sans" w:eastAsia="Times New Roman" w:hAnsi="BaWue Sans" w:cs="Times New Roman"/>
          <w:sz w:val="22"/>
          <w:lang w:eastAsia="de-DE"/>
        </w:rPr>
      </w:pPr>
      <w:r w:rsidRPr="00F64997">
        <w:rPr>
          <w:rFonts w:ascii="BaWue Sans" w:eastAsia="Times New Roman" w:hAnsi="BaWue Sans"/>
          <w:color w:val="000000"/>
          <w:sz w:val="22"/>
          <w:lang w:eastAsia="de-DE"/>
        </w:rPr>
        <w:t>Regelmäßige Aufklärungskampagnen, Workshops oder Veranstaltungen für Schülerinnen und Schüler, Lehrkräfte und Eltern über die verschiedenen Formen von sexualisierter Gewalt sensibilisieren für die Bedeutung von Grenzen und Einvernehmlichkeit sowie über die Konsequenzen und Unterstützungsmöglichkeiten im Falle von Übergriffen.</w:t>
      </w:r>
    </w:p>
    <w:p w:rsidR="0097539C" w:rsidRPr="00F64997" w:rsidRDefault="0097539C">
      <w:pPr>
        <w:rPr>
          <w:rFonts w:ascii="BaWue Sans" w:eastAsia="Times New Roman" w:hAnsi="BaWue Sans" w:cs="Times New Roman"/>
          <w:sz w:val="22"/>
          <w:lang w:eastAsia="de-DE"/>
        </w:rPr>
      </w:pPr>
    </w:p>
    <w:p w:rsidR="0097539C" w:rsidRPr="00F64997" w:rsidRDefault="004A5BD2">
      <w:pPr>
        <w:rPr>
          <w:rFonts w:ascii="BaWue Sans" w:eastAsia="Times New Roman" w:hAnsi="BaWue Sans"/>
          <w:color w:val="000000"/>
          <w:sz w:val="22"/>
          <w:lang w:eastAsia="de-DE"/>
        </w:rPr>
      </w:pPr>
      <w:r w:rsidRPr="00F64997">
        <w:rPr>
          <w:rFonts w:ascii="BaWue Sans" w:eastAsia="Times New Roman" w:hAnsi="BaWue Sans"/>
          <w:color w:val="000000"/>
          <w:sz w:val="22"/>
          <w:lang w:eastAsia="de-DE"/>
        </w:rPr>
        <w:t xml:space="preserve">STÄRKUNG DES SELBSTBEWUSSTSEINS: </w:t>
      </w:r>
    </w:p>
    <w:p w:rsidR="0097539C" w:rsidRPr="00F64997" w:rsidRDefault="004A5BD2">
      <w:pPr>
        <w:rPr>
          <w:rFonts w:ascii="BaWue Sans" w:eastAsia="Times New Roman" w:hAnsi="BaWue Sans" w:cs="Times New Roman"/>
          <w:sz w:val="22"/>
          <w:lang w:eastAsia="de-DE"/>
        </w:rPr>
      </w:pPr>
      <w:r w:rsidRPr="00F64997">
        <w:rPr>
          <w:rFonts w:ascii="BaWue Sans" w:eastAsia="Times New Roman" w:hAnsi="BaWue Sans"/>
          <w:color w:val="000000"/>
          <w:sz w:val="22"/>
          <w:lang w:eastAsia="de-DE"/>
        </w:rPr>
        <w:t>Förderung der Persönlichkeitsbildung, des Selbstbewusstseins und der Selbstbehauptungsfähigkeiten der Schülerinnen und Schüler, um sie zu ermutigen, sich in unangenehmen oder bedrohlichen Situationen angemessen zu verhalten und Unterstützung zu suchen.</w:t>
      </w:r>
    </w:p>
    <w:p w:rsidR="0097539C" w:rsidRPr="00F64997" w:rsidRDefault="0097539C">
      <w:pPr>
        <w:rPr>
          <w:rFonts w:ascii="BaWue Sans" w:eastAsia="Times New Roman" w:hAnsi="BaWue Sans" w:cs="Times New Roman"/>
          <w:sz w:val="22"/>
          <w:lang w:eastAsia="de-DE"/>
        </w:rPr>
      </w:pPr>
    </w:p>
    <w:p w:rsidR="0097539C" w:rsidRPr="00F64997" w:rsidRDefault="004A5BD2">
      <w:pPr>
        <w:rPr>
          <w:rFonts w:ascii="BaWue Sans" w:eastAsia="Times New Roman" w:hAnsi="BaWue Sans"/>
          <w:color w:val="000000"/>
          <w:sz w:val="22"/>
          <w:lang w:eastAsia="de-DE"/>
        </w:rPr>
      </w:pPr>
      <w:r w:rsidRPr="00F64997">
        <w:rPr>
          <w:rFonts w:ascii="BaWue Sans" w:eastAsia="Times New Roman" w:hAnsi="BaWue Sans"/>
          <w:color w:val="000000"/>
          <w:sz w:val="22"/>
          <w:lang w:eastAsia="de-DE"/>
        </w:rPr>
        <w:t xml:space="preserve">KLARE VERHALTENSREGELN: </w:t>
      </w:r>
    </w:p>
    <w:p w:rsidR="0097539C" w:rsidRPr="00F64997" w:rsidRDefault="004A5BD2">
      <w:pPr>
        <w:rPr>
          <w:rFonts w:ascii="BaWue Sans" w:eastAsia="Times New Roman" w:hAnsi="BaWue Sans" w:cs="Times New Roman"/>
          <w:sz w:val="22"/>
          <w:lang w:eastAsia="de-DE"/>
        </w:rPr>
      </w:pPr>
      <w:r w:rsidRPr="00F64997">
        <w:rPr>
          <w:rFonts w:ascii="BaWue Sans" w:eastAsia="Times New Roman" w:hAnsi="BaWue Sans"/>
          <w:color w:val="000000"/>
          <w:sz w:val="22"/>
          <w:lang w:eastAsia="de-DE"/>
        </w:rPr>
        <w:t>Festlegung klarer Verhaltensregeln und Grenzen für alle Mitglieder der Schulgemein</w:t>
      </w:r>
      <w:r w:rsidR="00A866BE">
        <w:rPr>
          <w:rFonts w:ascii="BaWue Sans" w:eastAsia="Times New Roman" w:hAnsi="BaWue Sans"/>
          <w:color w:val="000000"/>
          <w:sz w:val="22"/>
          <w:lang w:eastAsia="de-DE"/>
        </w:rPr>
        <w:t>-</w:t>
      </w:r>
      <w:r w:rsidRPr="00F64997">
        <w:rPr>
          <w:rFonts w:ascii="BaWue Sans" w:eastAsia="Times New Roman" w:hAnsi="BaWue Sans"/>
          <w:color w:val="000000"/>
          <w:sz w:val="22"/>
          <w:lang w:eastAsia="de-DE"/>
        </w:rPr>
        <w:t>schaft, die sexualisierte Belästigung, unangemessenes Verhalten oder Übergriffe ver</w:t>
      </w:r>
      <w:r w:rsidR="00A866BE">
        <w:rPr>
          <w:rFonts w:ascii="BaWue Sans" w:eastAsia="Times New Roman" w:hAnsi="BaWue Sans"/>
          <w:color w:val="000000"/>
          <w:sz w:val="22"/>
          <w:lang w:eastAsia="de-DE"/>
        </w:rPr>
        <w:t>-</w:t>
      </w:r>
      <w:bookmarkStart w:id="7" w:name="_GoBack"/>
      <w:bookmarkEnd w:id="7"/>
      <w:r w:rsidRPr="00F64997">
        <w:rPr>
          <w:rFonts w:ascii="BaWue Sans" w:eastAsia="Times New Roman" w:hAnsi="BaWue Sans"/>
          <w:color w:val="000000"/>
          <w:sz w:val="22"/>
          <w:lang w:eastAsia="de-DE"/>
        </w:rPr>
        <w:t>bieten und die Konsequenzen für Verstöße gegen diese Regeln deutlich kommunizieren.</w:t>
      </w:r>
    </w:p>
    <w:p w:rsidR="0097539C" w:rsidRPr="00F64997" w:rsidRDefault="0097539C">
      <w:pPr>
        <w:rPr>
          <w:rFonts w:ascii="BaWue Sans" w:eastAsia="Times New Roman" w:hAnsi="BaWue Sans" w:cs="Times New Roman"/>
          <w:sz w:val="22"/>
          <w:lang w:eastAsia="de-DE"/>
        </w:rPr>
      </w:pPr>
    </w:p>
    <w:p w:rsidR="0097539C" w:rsidRPr="00F64997" w:rsidRDefault="004A5BD2">
      <w:pPr>
        <w:rPr>
          <w:rFonts w:ascii="BaWue Sans" w:eastAsia="Times New Roman" w:hAnsi="BaWue Sans"/>
          <w:color w:val="000000"/>
          <w:sz w:val="22"/>
          <w:lang w:eastAsia="de-DE"/>
        </w:rPr>
      </w:pPr>
      <w:r w:rsidRPr="00F64997">
        <w:rPr>
          <w:rFonts w:ascii="BaWue Sans" w:eastAsia="Times New Roman" w:hAnsi="BaWue Sans"/>
          <w:color w:val="000000"/>
          <w:sz w:val="22"/>
          <w:lang w:eastAsia="de-DE"/>
        </w:rPr>
        <w:t xml:space="preserve">STÄRKUNG DER SCHULGEMEINSCHAFT: </w:t>
      </w:r>
    </w:p>
    <w:p w:rsidR="0097539C" w:rsidRPr="00F64997" w:rsidRDefault="004A5BD2">
      <w:pPr>
        <w:rPr>
          <w:rFonts w:ascii="BaWue Sans" w:eastAsia="Times New Roman" w:hAnsi="BaWue Sans" w:cs="Times New Roman"/>
          <w:sz w:val="22"/>
          <w:lang w:eastAsia="de-DE"/>
        </w:rPr>
      </w:pPr>
      <w:r w:rsidRPr="00F64997">
        <w:rPr>
          <w:rFonts w:ascii="BaWue Sans" w:eastAsia="Times New Roman" w:hAnsi="BaWue Sans"/>
          <w:color w:val="000000"/>
          <w:sz w:val="22"/>
          <w:lang w:eastAsia="de-DE"/>
        </w:rPr>
        <w:t>Förderung eines unterstützenden und respektvollen Schulklimas, in dem sich Schülerinnen und Schüler sicher fühlen, über ihre Erfahrungen sprechen können und wissen, dass sie von Lehrkräften und anderen Vertrauenspersonen ernst genommen werden. Wir hören aktiv zu.</w:t>
      </w:r>
    </w:p>
    <w:p w:rsidR="0097539C" w:rsidRPr="00F64997" w:rsidRDefault="0097539C">
      <w:pPr>
        <w:rPr>
          <w:rFonts w:ascii="BaWue Sans" w:eastAsia="Times New Roman" w:hAnsi="BaWue Sans" w:cs="Times New Roman"/>
          <w:sz w:val="22"/>
          <w:lang w:eastAsia="de-DE"/>
        </w:rPr>
      </w:pPr>
    </w:p>
    <w:p w:rsidR="0097539C" w:rsidRPr="00F64997" w:rsidRDefault="004A5BD2">
      <w:pPr>
        <w:rPr>
          <w:rFonts w:ascii="BaWue Sans" w:eastAsia="Times New Roman" w:hAnsi="BaWue Sans"/>
          <w:color w:val="000000"/>
          <w:sz w:val="22"/>
          <w:lang w:eastAsia="de-DE"/>
        </w:rPr>
      </w:pPr>
      <w:r w:rsidRPr="00F64997">
        <w:rPr>
          <w:rFonts w:ascii="BaWue Sans" w:eastAsia="Times New Roman" w:hAnsi="BaWue Sans"/>
          <w:color w:val="000000"/>
          <w:sz w:val="22"/>
          <w:lang w:eastAsia="de-DE"/>
        </w:rPr>
        <w:t xml:space="preserve">KLARE MELDEWEGE: </w:t>
      </w:r>
    </w:p>
    <w:p w:rsidR="0097539C" w:rsidRPr="00F64997" w:rsidRDefault="004A5BD2">
      <w:pPr>
        <w:rPr>
          <w:rFonts w:ascii="BaWue Sans" w:eastAsia="Times New Roman" w:hAnsi="BaWue Sans" w:cs="Times New Roman"/>
          <w:sz w:val="22"/>
          <w:lang w:eastAsia="de-DE"/>
        </w:rPr>
      </w:pPr>
      <w:r w:rsidRPr="00F64997">
        <w:rPr>
          <w:rFonts w:ascii="BaWue Sans" w:eastAsia="Times New Roman" w:hAnsi="BaWue Sans"/>
          <w:color w:val="000000"/>
          <w:sz w:val="22"/>
          <w:lang w:eastAsia="de-DE"/>
        </w:rPr>
        <w:t>Einrichtung klarer und vertraulicher Meldewege für Schülerinnen und Schüler, Lehrkräfte und Eltern, um Verdachtsfälle oder Vorfälle von sexualisierter Gewalt zu melden und Unterstützung zu erhalten bzw. zu geben.</w:t>
      </w:r>
    </w:p>
    <w:p w:rsidR="0097539C" w:rsidRPr="00F64997" w:rsidRDefault="0097539C">
      <w:pPr>
        <w:rPr>
          <w:rFonts w:ascii="BaWue Sans" w:eastAsia="Times New Roman" w:hAnsi="BaWue Sans" w:cs="Times New Roman"/>
          <w:sz w:val="22"/>
          <w:lang w:eastAsia="de-DE"/>
        </w:rPr>
      </w:pPr>
    </w:p>
    <w:p w:rsidR="0097539C" w:rsidRPr="00F64997" w:rsidRDefault="004A5BD2">
      <w:pPr>
        <w:rPr>
          <w:rFonts w:ascii="BaWue Sans" w:eastAsia="Times New Roman" w:hAnsi="BaWue Sans"/>
          <w:color w:val="000000"/>
          <w:sz w:val="22"/>
          <w:lang w:eastAsia="de-DE"/>
        </w:rPr>
      </w:pPr>
      <w:r w:rsidRPr="00F64997">
        <w:rPr>
          <w:rFonts w:ascii="BaWue Sans" w:eastAsia="Times New Roman" w:hAnsi="BaWue Sans"/>
          <w:color w:val="000000"/>
          <w:sz w:val="22"/>
          <w:lang w:eastAsia="de-DE"/>
        </w:rPr>
        <w:t xml:space="preserve">SENSIBLE INTERVENTION: </w:t>
      </w:r>
    </w:p>
    <w:p w:rsidR="0097539C" w:rsidRPr="00F64997" w:rsidRDefault="004A5BD2">
      <w:pPr>
        <w:rPr>
          <w:rFonts w:ascii="BaWue Sans" w:eastAsia="Times New Roman" w:hAnsi="BaWue Sans" w:cs="Times New Roman"/>
          <w:sz w:val="22"/>
          <w:lang w:eastAsia="de-DE"/>
        </w:rPr>
      </w:pPr>
      <w:r w:rsidRPr="00F64997">
        <w:rPr>
          <w:rFonts w:ascii="BaWue Sans" w:eastAsia="Times New Roman" w:hAnsi="BaWue Sans"/>
          <w:color w:val="000000"/>
          <w:sz w:val="22"/>
          <w:lang w:eastAsia="de-DE"/>
        </w:rPr>
        <w:t>Schulung aller Lehrkräfte und Mitarbeiterinnen und Mitarbeiter in sensibler und angemessener Intervention bei Verdachtsfällen oder Vorfällen von sexualisierter Gewalt, einschließlich der Unterstützung und Betreuung der Betroffenen und der Einleitung von geeigneten Maßnahmen gegen die Täter oder Täterinnen.</w:t>
      </w:r>
    </w:p>
    <w:p w:rsidR="0097539C" w:rsidRPr="00F64997" w:rsidRDefault="0097539C">
      <w:pPr>
        <w:rPr>
          <w:rFonts w:ascii="BaWue Sans" w:eastAsia="Times New Roman" w:hAnsi="BaWue Sans" w:cs="Times New Roman"/>
          <w:sz w:val="22"/>
          <w:lang w:eastAsia="de-DE"/>
        </w:rPr>
      </w:pPr>
    </w:p>
    <w:p w:rsidR="0097539C" w:rsidRPr="00F64997" w:rsidRDefault="004A5BD2">
      <w:pPr>
        <w:rPr>
          <w:rFonts w:ascii="BaWue Sans" w:eastAsia="Times New Roman" w:hAnsi="BaWue Sans"/>
          <w:color w:val="000000"/>
          <w:sz w:val="22"/>
          <w:lang w:eastAsia="de-DE"/>
        </w:rPr>
      </w:pPr>
      <w:r w:rsidRPr="00F64997">
        <w:rPr>
          <w:rFonts w:ascii="BaWue Sans" w:eastAsia="Times New Roman" w:hAnsi="BaWue Sans"/>
          <w:color w:val="000000"/>
          <w:sz w:val="22"/>
          <w:lang w:eastAsia="de-DE"/>
        </w:rPr>
        <w:t xml:space="preserve">ZUSAMMENARBEIT MIT EXTERNEN FACHKRÄFTEN: </w:t>
      </w:r>
    </w:p>
    <w:p w:rsidR="0097539C" w:rsidRPr="004A5BD2" w:rsidRDefault="004A5BD2" w:rsidP="004A5BD2">
      <w:pPr>
        <w:rPr>
          <w:rFonts w:ascii="BaWue Sans" w:eastAsia="Times New Roman" w:hAnsi="BaWue Sans" w:cs="Times New Roman"/>
          <w:sz w:val="22"/>
          <w:lang w:eastAsia="de-DE"/>
        </w:rPr>
      </w:pPr>
      <w:r w:rsidRPr="00F64997">
        <w:rPr>
          <w:rFonts w:ascii="BaWue Sans" w:eastAsia="Times New Roman" w:hAnsi="BaWue Sans"/>
          <w:color w:val="000000"/>
          <w:sz w:val="22"/>
          <w:lang w:eastAsia="de-DE"/>
        </w:rPr>
        <w:t>Zusammenarbeit mit externen Fachkräften wie Fachberatungsstellen, Jugendamt und Polizei, um den Opferschutz zu gewährleisten, ggf. rechtliche Schritte einzuleiten und Präventionsmaßnahmen zu unterstützen.</w:t>
      </w:r>
      <w:r w:rsidRPr="00F64997">
        <w:rPr>
          <w:rFonts w:ascii="BaWue Sans" w:hAnsi="BaWue Sans"/>
          <w:sz w:val="22"/>
        </w:rPr>
        <w:br/>
      </w:r>
    </w:p>
    <w:sectPr w:rsidR="0097539C" w:rsidRPr="004A5BD2" w:rsidSect="00F64997">
      <w:headerReference w:type="default" r:id="rId8"/>
      <w:footerReference w:type="default" r:id="rId9"/>
      <w:headerReference w:type="first" r:id="rId10"/>
      <w:footerReference w:type="first" r:id="rId11"/>
      <w:pgSz w:w="11906" w:h="16838"/>
      <w:pgMar w:top="1418"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39C" w:rsidRDefault="004A5BD2">
      <w:r>
        <w:separator/>
      </w:r>
    </w:p>
  </w:endnote>
  <w:endnote w:type="continuationSeparator" w:id="0">
    <w:p w:rsidR="0097539C" w:rsidRDefault="004A5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Wue Sans">
    <w:panose1 w:val="00000000000000000000"/>
    <w:charset w:val="00"/>
    <w:family w:val="auto"/>
    <w:pitch w:val="variable"/>
    <w:sig w:usb0="A00000FF" w:usb1="00002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9245780"/>
      <w:docPartObj>
        <w:docPartGallery w:val="Page Numbers (Bottom of Page)"/>
        <w:docPartUnique/>
      </w:docPartObj>
    </w:sdtPr>
    <w:sdtEndPr/>
    <w:sdtContent>
      <w:p w:rsidR="0097539C" w:rsidRDefault="004A5BD2">
        <w:pPr>
          <w:pStyle w:val="Fuzeile"/>
          <w:jc w:val="right"/>
        </w:pPr>
        <w:r>
          <w:fldChar w:fldCharType="begin"/>
        </w:r>
        <w:r>
          <w:instrText>PAGE   \* MERGEFORMAT</w:instrText>
        </w:r>
        <w:r>
          <w:fldChar w:fldCharType="separate"/>
        </w:r>
        <w:r w:rsidR="00A866BE">
          <w:rPr>
            <w:noProof/>
          </w:rPr>
          <w:t>5</w:t>
        </w:r>
        <w:r>
          <w:fldChar w:fldCharType="end"/>
        </w:r>
      </w:p>
    </w:sdtContent>
  </w:sdt>
  <w:p w:rsidR="0097539C" w:rsidRDefault="004A5BD2">
    <w:pPr>
      <w:pStyle w:val="Fuzeile"/>
    </w:pPr>
    <w:r>
      <w:rPr>
        <w:noProof/>
      </w:rPr>
      <mc:AlternateContent>
        <mc:Choice Requires="wpg">
          <w:drawing>
            <wp:anchor distT="0" distB="0" distL="114300" distR="114300" simplePos="0" relativeHeight="251659264" behindDoc="1" locked="0" layoutInCell="1" allowOverlap="1">
              <wp:simplePos x="0" y="0"/>
              <wp:positionH relativeFrom="column">
                <wp:posOffset>4445</wp:posOffset>
              </wp:positionH>
              <wp:positionV relativeFrom="paragraph">
                <wp:posOffset>-242570</wp:posOffset>
              </wp:positionV>
              <wp:extent cx="1648460" cy="363220"/>
              <wp:effectExtent l="0" t="0" r="8890" b="0"/>
              <wp:wrapNone/>
              <wp:docPr id="1" name="Grafik 1" descr="Logo des ZSL Baden-Württemberg" title="Logo"/>
              <wp:cNvGraphicFramePr/>
              <a:graphic xmlns:a="http://schemas.openxmlformats.org/drawingml/2006/main">
                <a:graphicData uri="http://schemas.openxmlformats.org/drawingml/2006/picture">
                  <pic:pic xmlns:pic="http://schemas.openxmlformats.org/drawingml/2006/picture">
                    <pic:nvPicPr>
                      <pic:cNvPr id="1" name="Grafik 1" descr="Logo des ZSL Baden-Württemberg" title="Logo"/>
                      <pic:cNvPicPr/>
                    </pic:nvPicPr>
                    <pic:blipFill>
                      <a:blip r:embed="rId1"/>
                      <a:stretch/>
                    </pic:blipFill>
                    <pic:spPr bwMode="auto">
                      <a:xfrm>
                        <a:off x="0" y="0"/>
                        <a:ext cx="1648460" cy="363220"/>
                      </a:xfrm>
                      <a:prstGeom prst="rect">
                        <a:avLst/>
                      </a:prstGeom>
                      <a:noFill/>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text;margin-left:0.3pt;mso-position-horizontal:absolute;mso-position-vertical-relative:text;margin-top:-19.1pt;mso-position-vertical:absolute;width:129.8pt;height:28.6pt;mso-wrap-distance-left:9.0pt;mso-wrap-distance-top:0.0pt;mso-wrap-distance-right:9.0pt;mso-wrap-distance-bottom:0.0pt;" stroked="false">
              <v:path textboxrect="0,0,0,0"/>
              <v:imagedata r:id="rId2" o:titl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808554"/>
      <w:docPartObj>
        <w:docPartGallery w:val="Page Numbers (Bottom of Page)"/>
        <w:docPartUnique/>
      </w:docPartObj>
    </w:sdtPr>
    <w:sdtEndPr/>
    <w:sdtContent>
      <w:p w:rsidR="0097539C" w:rsidRDefault="004A5BD2">
        <w:pPr>
          <w:pStyle w:val="Fuzeile"/>
          <w:jc w:val="right"/>
        </w:pPr>
        <w:r>
          <w:fldChar w:fldCharType="begin"/>
        </w:r>
        <w:r>
          <w:instrText>PAGE   \* MERGEFORMAT</w:instrText>
        </w:r>
        <w:r>
          <w:fldChar w:fldCharType="separate"/>
        </w:r>
        <w:r w:rsidR="00F64997">
          <w:rPr>
            <w:noProof/>
          </w:rPr>
          <w:t>1</w:t>
        </w:r>
        <w:r>
          <w:fldChar w:fldCharType="end"/>
        </w:r>
      </w:p>
    </w:sdtContent>
  </w:sdt>
  <w:p w:rsidR="0097539C" w:rsidRDefault="004A5BD2">
    <w:pPr>
      <w:pStyle w:val="Fuzeile"/>
    </w:pPr>
    <w:r>
      <w:rPr>
        <w:noProof/>
      </w:rPr>
      <mc:AlternateContent>
        <mc:Choice Requires="wpg">
          <w:drawing>
            <wp:anchor distT="0" distB="0" distL="114300" distR="114300" simplePos="0" relativeHeight="251658240" behindDoc="1" locked="0" layoutInCell="1" allowOverlap="1">
              <wp:simplePos x="0" y="0"/>
              <wp:positionH relativeFrom="column">
                <wp:posOffset>4445</wp:posOffset>
              </wp:positionH>
              <wp:positionV relativeFrom="paragraph">
                <wp:posOffset>-242570</wp:posOffset>
              </wp:positionV>
              <wp:extent cx="1648460" cy="363220"/>
              <wp:effectExtent l="0" t="0" r="8890" b="0"/>
              <wp:wrapNone/>
              <wp:docPr id="2" name="Grafik 4" descr="Logo des ZSL Baden-Württemberg" title="Logo"/>
              <wp:cNvGraphicFramePr/>
              <a:graphic xmlns:a="http://schemas.openxmlformats.org/drawingml/2006/main">
                <a:graphicData uri="http://schemas.openxmlformats.org/drawingml/2006/picture">
                  <pic:pic xmlns:pic="http://schemas.openxmlformats.org/drawingml/2006/picture">
                    <pic:nvPicPr>
                      <pic:cNvPr id="1" name="Grafik 1" descr="Logo des ZSL Baden-Württemberg" title="Logo"/>
                      <pic:cNvPicPr/>
                    </pic:nvPicPr>
                    <pic:blipFill>
                      <a:blip r:embed="rId1"/>
                      <a:stretch/>
                    </pic:blipFill>
                    <pic:spPr bwMode="auto">
                      <a:xfrm>
                        <a:off x="0" y="0"/>
                        <a:ext cx="1648460" cy="363220"/>
                      </a:xfrm>
                      <a:prstGeom prst="rect">
                        <a:avLst/>
                      </a:prstGeom>
                      <a:noFill/>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251658240;o:allowoverlap:true;o:allowincell:true;mso-position-horizontal-relative:text;margin-left:0.3pt;mso-position-horizontal:absolute;mso-position-vertical-relative:text;margin-top:-19.1pt;mso-position-vertical:absolute;width:129.8pt;height:28.6pt;mso-wrap-distance-left:9.0pt;mso-wrap-distance-top:0.0pt;mso-wrap-distance-right:9.0pt;mso-wrap-distance-bottom:0.0pt;" stroked="false">
              <v:path textboxrect="0,0,0,0"/>
              <v:imagedata r:id="rId2" o:titl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39C" w:rsidRDefault="004A5BD2">
      <w:r>
        <w:separator/>
      </w:r>
    </w:p>
  </w:footnote>
  <w:footnote w:type="continuationSeparator" w:id="0">
    <w:p w:rsidR="0097539C" w:rsidRDefault="004A5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39C" w:rsidRPr="00F64997" w:rsidRDefault="00F64997" w:rsidP="00F64997">
    <w:pPr>
      <w:pStyle w:val="Kopfzeile"/>
    </w:pPr>
    <w:r>
      <w:rPr>
        <w:noProof/>
      </w:rPr>
      <w:drawing>
        <wp:anchor distT="0" distB="0" distL="114300" distR="114300" simplePos="0" relativeHeight="251660288" behindDoc="0" locked="0" layoutInCell="1" allowOverlap="1">
          <wp:simplePos x="0" y="0"/>
          <wp:positionH relativeFrom="margin">
            <wp:posOffset>5302250</wp:posOffset>
          </wp:positionH>
          <wp:positionV relativeFrom="page">
            <wp:align>top</wp:align>
          </wp:positionV>
          <wp:extent cx="1348740" cy="134874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K Logo.png"/>
                  <pic:cNvPicPr/>
                </pic:nvPicPr>
                <pic:blipFill>
                  <a:blip r:embed="rId1">
                    <a:extLst>
                      <a:ext uri="{28A0092B-C50C-407E-A947-70E740481C1C}">
                        <a14:useLocalDpi xmlns:a14="http://schemas.microsoft.com/office/drawing/2010/main" val="0"/>
                      </a:ext>
                    </a:extLst>
                  </a:blip>
                  <a:stretch>
                    <a:fillRect/>
                  </a:stretch>
                </pic:blipFill>
                <pic:spPr>
                  <a:xfrm>
                    <a:off x="0" y="0"/>
                    <a:ext cx="1348740" cy="13487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39C" w:rsidRDefault="004A5BD2">
    <w:pPr>
      <w:pStyle w:val="Kopfzeile"/>
      <w:jc w:val="right"/>
    </w:pPr>
    <w:r>
      <w:t>Schutzkonzepte gegen sexualisierte Gewalt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CF7"/>
    <w:multiLevelType w:val="hybridMultilevel"/>
    <w:tmpl w:val="2B42F490"/>
    <w:lvl w:ilvl="0" w:tplc="F7063BE2">
      <w:start w:val="1"/>
      <w:numFmt w:val="bullet"/>
      <w:lvlText w:val=""/>
      <w:lvlJc w:val="left"/>
      <w:pPr>
        <w:tabs>
          <w:tab w:val="num" w:pos="720"/>
        </w:tabs>
        <w:ind w:left="720" w:hanging="360"/>
      </w:pPr>
      <w:rPr>
        <w:rFonts w:ascii="Symbol" w:hAnsi="Symbol" w:hint="default"/>
        <w:sz w:val="20"/>
      </w:rPr>
    </w:lvl>
    <w:lvl w:ilvl="1" w:tplc="BA866142">
      <w:start w:val="1"/>
      <w:numFmt w:val="bullet"/>
      <w:lvlText w:val="o"/>
      <w:lvlJc w:val="left"/>
      <w:pPr>
        <w:tabs>
          <w:tab w:val="num" w:pos="1440"/>
        </w:tabs>
        <w:ind w:left="1440" w:hanging="360"/>
      </w:pPr>
      <w:rPr>
        <w:rFonts w:ascii="Courier New" w:hAnsi="Courier New" w:hint="default"/>
        <w:sz w:val="20"/>
      </w:rPr>
    </w:lvl>
    <w:lvl w:ilvl="2" w:tplc="BF6416FA">
      <w:start w:val="1"/>
      <w:numFmt w:val="bullet"/>
      <w:lvlText w:val=""/>
      <w:lvlJc w:val="left"/>
      <w:pPr>
        <w:tabs>
          <w:tab w:val="num" w:pos="2160"/>
        </w:tabs>
        <w:ind w:left="2160" w:hanging="360"/>
      </w:pPr>
      <w:rPr>
        <w:rFonts w:ascii="Wingdings" w:hAnsi="Wingdings" w:hint="default"/>
        <w:sz w:val="20"/>
      </w:rPr>
    </w:lvl>
    <w:lvl w:ilvl="3" w:tplc="CE24D064">
      <w:start w:val="1"/>
      <w:numFmt w:val="bullet"/>
      <w:lvlText w:val=""/>
      <w:lvlJc w:val="left"/>
      <w:pPr>
        <w:tabs>
          <w:tab w:val="num" w:pos="2880"/>
        </w:tabs>
        <w:ind w:left="2880" w:hanging="360"/>
      </w:pPr>
      <w:rPr>
        <w:rFonts w:ascii="Wingdings" w:hAnsi="Wingdings" w:hint="default"/>
        <w:sz w:val="20"/>
      </w:rPr>
    </w:lvl>
    <w:lvl w:ilvl="4" w:tplc="43A0B74A">
      <w:start w:val="1"/>
      <w:numFmt w:val="bullet"/>
      <w:lvlText w:val=""/>
      <w:lvlJc w:val="left"/>
      <w:pPr>
        <w:tabs>
          <w:tab w:val="num" w:pos="3600"/>
        </w:tabs>
        <w:ind w:left="3600" w:hanging="360"/>
      </w:pPr>
      <w:rPr>
        <w:rFonts w:ascii="Wingdings" w:hAnsi="Wingdings" w:hint="default"/>
        <w:sz w:val="20"/>
      </w:rPr>
    </w:lvl>
    <w:lvl w:ilvl="5" w:tplc="3AD4600E">
      <w:start w:val="1"/>
      <w:numFmt w:val="bullet"/>
      <w:lvlText w:val=""/>
      <w:lvlJc w:val="left"/>
      <w:pPr>
        <w:tabs>
          <w:tab w:val="num" w:pos="4320"/>
        </w:tabs>
        <w:ind w:left="4320" w:hanging="360"/>
      </w:pPr>
      <w:rPr>
        <w:rFonts w:ascii="Wingdings" w:hAnsi="Wingdings" w:hint="default"/>
        <w:sz w:val="20"/>
      </w:rPr>
    </w:lvl>
    <w:lvl w:ilvl="6" w:tplc="84CCEDBE">
      <w:start w:val="1"/>
      <w:numFmt w:val="bullet"/>
      <w:lvlText w:val=""/>
      <w:lvlJc w:val="left"/>
      <w:pPr>
        <w:tabs>
          <w:tab w:val="num" w:pos="5040"/>
        </w:tabs>
        <w:ind w:left="5040" w:hanging="360"/>
      </w:pPr>
      <w:rPr>
        <w:rFonts w:ascii="Wingdings" w:hAnsi="Wingdings" w:hint="default"/>
        <w:sz w:val="20"/>
      </w:rPr>
    </w:lvl>
    <w:lvl w:ilvl="7" w:tplc="2B3CF542">
      <w:start w:val="1"/>
      <w:numFmt w:val="bullet"/>
      <w:lvlText w:val=""/>
      <w:lvlJc w:val="left"/>
      <w:pPr>
        <w:tabs>
          <w:tab w:val="num" w:pos="5760"/>
        </w:tabs>
        <w:ind w:left="5760" w:hanging="360"/>
      </w:pPr>
      <w:rPr>
        <w:rFonts w:ascii="Wingdings" w:hAnsi="Wingdings" w:hint="default"/>
        <w:sz w:val="20"/>
      </w:rPr>
    </w:lvl>
    <w:lvl w:ilvl="8" w:tplc="AA0AC21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E202C"/>
    <w:multiLevelType w:val="hybridMultilevel"/>
    <w:tmpl w:val="FB36F3B0"/>
    <w:lvl w:ilvl="0" w:tplc="3FF88100">
      <w:start w:val="1"/>
      <w:numFmt w:val="bullet"/>
      <w:lvlText w:val=""/>
      <w:lvlJc w:val="left"/>
      <w:pPr>
        <w:tabs>
          <w:tab w:val="num" w:pos="720"/>
        </w:tabs>
        <w:ind w:left="720" w:hanging="360"/>
      </w:pPr>
      <w:rPr>
        <w:rFonts w:ascii="Wingdings" w:hAnsi="Wingdings" w:hint="default"/>
        <w:sz w:val="20"/>
      </w:rPr>
    </w:lvl>
    <w:lvl w:ilvl="1" w:tplc="5B86B0D4">
      <w:start w:val="1"/>
      <w:numFmt w:val="bullet"/>
      <w:lvlText w:val="o"/>
      <w:lvlJc w:val="left"/>
      <w:pPr>
        <w:tabs>
          <w:tab w:val="num" w:pos="1440"/>
        </w:tabs>
        <w:ind w:left="1440" w:hanging="360"/>
      </w:pPr>
      <w:rPr>
        <w:rFonts w:ascii="Courier New" w:hAnsi="Courier New" w:hint="default"/>
        <w:sz w:val="20"/>
      </w:rPr>
    </w:lvl>
    <w:lvl w:ilvl="2" w:tplc="28BABF32">
      <w:start w:val="1"/>
      <w:numFmt w:val="bullet"/>
      <w:lvlText w:val=""/>
      <w:lvlJc w:val="left"/>
      <w:pPr>
        <w:tabs>
          <w:tab w:val="num" w:pos="2160"/>
        </w:tabs>
        <w:ind w:left="2160" w:hanging="360"/>
      </w:pPr>
      <w:rPr>
        <w:rFonts w:ascii="Wingdings" w:hAnsi="Wingdings" w:hint="default"/>
        <w:sz w:val="20"/>
      </w:rPr>
    </w:lvl>
    <w:lvl w:ilvl="3" w:tplc="8CFE5980">
      <w:start w:val="1"/>
      <w:numFmt w:val="bullet"/>
      <w:lvlText w:val=""/>
      <w:lvlJc w:val="left"/>
      <w:pPr>
        <w:tabs>
          <w:tab w:val="num" w:pos="2880"/>
        </w:tabs>
        <w:ind w:left="2880" w:hanging="360"/>
      </w:pPr>
      <w:rPr>
        <w:rFonts w:ascii="Wingdings" w:hAnsi="Wingdings" w:hint="default"/>
        <w:sz w:val="20"/>
      </w:rPr>
    </w:lvl>
    <w:lvl w:ilvl="4" w:tplc="045A2B46">
      <w:start w:val="1"/>
      <w:numFmt w:val="bullet"/>
      <w:lvlText w:val=""/>
      <w:lvlJc w:val="left"/>
      <w:pPr>
        <w:tabs>
          <w:tab w:val="num" w:pos="3600"/>
        </w:tabs>
        <w:ind w:left="3600" w:hanging="360"/>
      </w:pPr>
      <w:rPr>
        <w:rFonts w:ascii="Wingdings" w:hAnsi="Wingdings" w:hint="default"/>
        <w:sz w:val="20"/>
      </w:rPr>
    </w:lvl>
    <w:lvl w:ilvl="5" w:tplc="7DCA3C46">
      <w:start w:val="1"/>
      <w:numFmt w:val="bullet"/>
      <w:lvlText w:val=""/>
      <w:lvlJc w:val="left"/>
      <w:pPr>
        <w:tabs>
          <w:tab w:val="num" w:pos="4320"/>
        </w:tabs>
        <w:ind w:left="4320" w:hanging="360"/>
      </w:pPr>
      <w:rPr>
        <w:rFonts w:ascii="Wingdings" w:hAnsi="Wingdings" w:hint="default"/>
        <w:sz w:val="20"/>
      </w:rPr>
    </w:lvl>
    <w:lvl w:ilvl="6" w:tplc="CD864808">
      <w:start w:val="1"/>
      <w:numFmt w:val="bullet"/>
      <w:lvlText w:val=""/>
      <w:lvlJc w:val="left"/>
      <w:pPr>
        <w:tabs>
          <w:tab w:val="num" w:pos="5040"/>
        </w:tabs>
        <w:ind w:left="5040" w:hanging="360"/>
      </w:pPr>
      <w:rPr>
        <w:rFonts w:ascii="Wingdings" w:hAnsi="Wingdings" w:hint="default"/>
        <w:sz w:val="20"/>
      </w:rPr>
    </w:lvl>
    <w:lvl w:ilvl="7" w:tplc="DFC08A4C">
      <w:start w:val="1"/>
      <w:numFmt w:val="bullet"/>
      <w:lvlText w:val=""/>
      <w:lvlJc w:val="left"/>
      <w:pPr>
        <w:tabs>
          <w:tab w:val="num" w:pos="5760"/>
        </w:tabs>
        <w:ind w:left="5760" w:hanging="360"/>
      </w:pPr>
      <w:rPr>
        <w:rFonts w:ascii="Wingdings" w:hAnsi="Wingdings" w:hint="default"/>
        <w:sz w:val="20"/>
      </w:rPr>
    </w:lvl>
    <w:lvl w:ilvl="8" w:tplc="023AA9B2">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244902"/>
    <w:multiLevelType w:val="hybridMultilevel"/>
    <w:tmpl w:val="2616968C"/>
    <w:lvl w:ilvl="0" w:tplc="0952D2A6">
      <w:start w:val="1"/>
      <w:numFmt w:val="bullet"/>
      <w:lvlText w:val=""/>
      <w:lvlJc w:val="left"/>
      <w:pPr>
        <w:tabs>
          <w:tab w:val="num" w:pos="720"/>
        </w:tabs>
        <w:ind w:left="720" w:hanging="360"/>
      </w:pPr>
      <w:rPr>
        <w:rFonts w:ascii="Wingdings" w:hAnsi="Wingdings" w:hint="default"/>
        <w:sz w:val="20"/>
      </w:rPr>
    </w:lvl>
    <w:lvl w:ilvl="1" w:tplc="BBCE737A">
      <w:start w:val="1"/>
      <w:numFmt w:val="bullet"/>
      <w:lvlText w:val="o"/>
      <w:lvlJc w:val="left"/>
      <w:pPr>
        <w:tabs>
          <w:tab w:val="num" w:pos="1440"/>
        </w:tabs>
        <w:ind w:left="1440" w:hanging="360"/>
      </w:pPr>
      <w:rPr>
        <w:rFonts w:ascii="Courier New" w:hAnsi="Courier New" w:hint="default"/>
        <w:sz w:val="20"/>
      </w:rPr>
    </w:lvl>
    <w:lvl w:ilvl="2" w:tplc="A04A9F82">
      <w:start w:val="1"/>
      <w:numFmt w:val="bullet"/>
      <w:lvlText w:val=""/>
      <w:lvlJc w:val="left"/>
      <w:pPr>
        <w:tabs>
          <w:tab w:val="num" w:pos="2160"/>
        </w:tabs>
        <w:ind w:left="2160" w:hanging="360"/>
      </w:pPr>
      <w:rPr>
        <w:rFonts w:ascii="Wingdings" w:hAnsi="Wingdings" w:hint="default"/>
        <w:sz w:val="20"/>
      </w:rPr>
    </w:lvl>
    <w:lvl w:ilvl="3" w:tplc="A816EEB8">
      <w:start w:val="1"/>
      <w:numFmt w:val="bullet"/>
      <w:lvlText w:val=""/>
      <w:lvlJc w:val="left"/>
      <w:pPr>
        <w:tabs>
          <w:tab w:val="num" w:pos="2880"/>
        </w:tabs>
        <w:ind w:left="2880" w:hanging="360"/>
      </w:pPr>
      <w:rPr>
        <w:rFonts w:ascii="Wingdings" w:hAnsi="Wingdings" w:hint="default"/>
        <w:sz w:val="20"/>
      </w:rPr>
    </w:lvl>
    <w:lvl w:ilvl="4" w:tplc="BC00FD38">
      <w:start w:val="1"/>
      <w:numFmt w:val="bullet"/>
      <w:lvlText w:val=""/>
      <w:lvlJc w:val="left"/>
      <w:pPr>
        <w:tabs>
          <w:tab w:val="num" w:pos="3600"/>
        </w:tabs>
        <w:ind w:left="3600" w:hanging="360"/>
      </w:pPr>
      <w:rPr>
        <w:rFonts w:ascii="Wingdings" w:hAnsi="Wingdings" w:hint="default"/>
        <w:sz w:val="20"/>
      </w:rPr>
    </w:lvl>
    <w:lvl w:ilvl="5" w:tplc="FD262A44">
      <w:start w:val="1"/>
      <w:numFmt w:val="bullet"/>
      <w:lvlText w:val=""/>
      <w:lvlJc w:val="left"/>
      <w:pPr>
        <w:tabs>
          <w:tab w:val="num" w:pos="4320"/>
        </w:tabs>
        <w:ind w:left="4320" w:hanging="360"/>
      </w:pPr>
      <w:rPr>
        <w:rFonts w:ascii="Wingdings" w:hAnsi="Wingdings" w:hint="default"/>
        <w:sz w:val="20"/>
      </w:rPr>
    </w:lvl>
    <w:lvl w:ilvl="6" w:tplc="EF948A38">
      <w:start w:val="1"/>
      <w:numFmt w:val="bullet"/>
      <w:lvlText w:val=""/>
      <w:lvlJc w:val="left"/>
      <w:pPr>
        <w:tabs>
          <w:tab w:val="num" w:pos="5040"/>
        </w:tabs>
        <w:ind w:left="5040" w:hanging="360"/>
      </w:pPr>
      <w:rPr>
        <w:rFonts w:ascii="Wingdings" w:hAnsi="Wingdings" w:hint="default"/>
        <w:sz w:val="20"/>
      </w:rPr>
    </w:lvl>
    <w:lvl w:ilvl="7" w:tplc="2B64FF58">
      <w:start w:val="1"/>
      <w:numFmt w:val="bullet"/>
      <w:lvlText w:val=""/>
      <w:lvlJc w:val="left"/>
      <w:pPr>
        <w:tabs>
          <w:tab w:val="num" w:pos="5760"/>
        </w:tabs>
        <w:ind w:left="5760" w:hanging="360"/>
      </w:pPr>
      <w:rPr>
        <w:rFonts w:ascii="Wingdings" w:hAnsi="Wingdings" w:hint="default"/>
        <w:sz w:val="20"/>
      </w:rPr>
    </w:lvl>
    <w:lvl w:ilvl="8" w:tplc="8D0EB5C6">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2B4817"/>
    <w:multiLevelType w:val="hybridMultilevel"/>
    <w:tmpl w:val="A43ABB40"/>
    <w:lvl w:ilvl="0" w:tplc="05C0FABA">
      <w:start w:val="1"/>
      <w:numFmt w:val="bullet"/>
      <w:lvlText w:val=""/>
      <w:lvlJc w:val="left"/>
      <w:pPr>
        <w:tabs>
          <w:tab w:val="num" w:pos="720"/>
        </w:tabs>
        <w:ind w:left="720" w:hanging="360"/>
      </w:pPr>
      <w:rPr>
        <w:rFonts w:ascii="Symbol" w:hAnsi="Symbol" w:hint="default"/>
        <w:sz w:val="20"/>
      </w:rPr>
    </w:lvl>
    <w:lvl w:ilvl="1" w:tplc="6C6001B6">
      <w:start w:val="1"/>
      <w:numFmt w:val="bullet"/>
      <w:lvlText w:val="o"/>
      <w:lvlJc w:val="left"/>
      <w:pPr>
        <w:tabs>
          <w:tab w:val="num" w:pos="1440"/>
        </w:tabs>
        <w:ind w:left="1440" w:hanging="360"/>
      </w:pPr>
      <w:rPr>
        <w:rFonts w:ascii="Courier New" w:hAnsi="Courier New" w:hint="default"/>
        <w:sz w:val="20"/>
      </w:rPr>
    </w:lvl>
    <w:lvl w:ilvl="2" w:tplc="0494182C">
      <w:start w:val="1"/>
      <w:numFmt w:val="bullet"/>
      <w:lvlText w:val=""/>
      <w:lvlJc w:val="left"/>
      <w:pPr>
        <w:tabs>
          <w:tab w:val="num" w:pos="2160"/>
        </w:tabs>
        <w:ind w:left="2160" w:hanging="360"/>
      </w:pPr>
      <w:rPr>
        <w:rFonts w:ascii="Wingdings" w:hAnsi="Wingdings" w:hint="default"/>
        <w:sz w:val="20"/>
      </w:rPr>
    </w:lvl>
    <w:lvl w:ilvl="3" w:tplc="C0F06D20">
      <w:start w:val="1"/>
      <w:numFmt w:val="bullet"/>
      <w:lvlText w:val=""/>
      <w:lvlJc w:val="left"/>
      <w:pPr>
        <w:tabs>
          <w:tab w:val="num" w:pos="2880"/>
        </w:tabs>
        <w:ind w:left="2880" w:hanging="360"/>
      </w:pPr>
      <w:rPr>
        <w:rFonts w:ascii="Wingdings" w:hAnsi="Wingdings" w:hint="default"/>
        <w:sz w:val="20"/>
      </w:rPr>
    </w:lvl>
    <w:lvl w:ilvl="4" w:tplc="CD82A1B0">
      <w:start w:val="1"/>
      <w:numFmt w:val="bullet"/>
      <w:lvlText w:val=""/>
      <w:lvlJc w:val="left"/>
      <w:pPr>
        <w:tabs>
          <w:tab w:val="num" w:pos="3600"/>
        </w:tabs>
        <w:ind w:left="3600" w:hanging="360"/>
      </w:pPr>
      <w:rPr>
        <w:rFonts w:ascii="Wingdings" w:hAnsi="Wingdings" w:hint="default"/>
        <w:sz w:val="20"/>
      </w:rPr>
    </w:lvl>
    <w:lvl w:ilvl="5" w:tplc="6622BB5A">
      <w:start w:val="1"/>
      <w:numFmt w:val="bullet"/>
      <w:lvlText w:val=""/>
      <w:lvlJc w:val="left"/>
      <w:pPr>
        <w:tabs>
          <w:tab w:val="num" w:pos="4320"/>
        </w:tabs>
        <w:ind w:left="4320" w:hanging="360"/>
      </w:pPr>
      <w:rPr>
        <w:rFonts w:ascii="Wingdings" w:hAnsi="Wingdings" w:hint="default"/>
        <w:sz w:val="20"/>
      </w:rPr>
    </w:lvl>
    <w:lvl w:ilvl="6" w:tplc="21AAFF0A">
      <w:start w:val="1"/>
      <w:numFmt w:val="bullet"/>
      <w:lvlText w:val=""/>
      <w:lvlJc w:val="left"/>
      <w:pPr>
        <w:tabs>
          <w:tab w:val="num" w:pos="5040"/>
        </w:tabs>
        <w:ind w:left="5040" w:hanging="360"/>
      </w:pPr>
      <w:rPr>
        <w:rFonts w:ascii="Wingdings" w:hAnsi="Wingdings" w:hint="default"/>
        <w:sz w:val="20"/>
      </w:rPr>
    </w:lvl>
    <w:lvl w:ilvl="7" w:tplc="A7469FD6">
      <w:start w:val="1"/>
      <w:numFmt w:val="bullet"/>
      <w:lvlText w:val=""/>
      <w:lvlJc w:val="left"/>
      <w:pPr>
        <w:tabs>
          <w:tab w:val="num" w:pos="5760"/>
        </w:tabs>
        <w:ind w:left="5760" w:hanging="360"/>
      </w:pPr>
      <w:rPr>
        <w:rFonts w:ascii="Wingdings" w:hAnsi="Wingdings" w:hint="default"/>
        <w:sz w:val="20"/>
      </w:rPr>
    </w:lvl>
    <w:lvl w:ilvl="8" w:tplc="5E4CF0DA">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1E67E7"/>
    <w:multiLevelType w:val="hybridMultilevel"/>
    <w:tmpl w:val="CF86CE50"/>
    <w:lvl w:ilvl="0" w:tplc="91863038">
      <w:start w:val="1"/>
      <w:numFmt w:val="bullet"/>
      <w:lvlText w:val="-"/>
      <w:lvlJc w:val="left"/>
      <w:pPr>
        <w:ind w:left="720" w:hanging="360"/>
      </w:pPr>
      <w:rPr>
        <w:rFonts w:ascii="Arial" w:eastAsia="Times New Roman" w:hAnsi="Arial" w:cs="Arial" w:hint="default"/>
        <w:color w:val="000000"/>
      </w:rPr>
    </w:lvl>
    <w:lvl w:ilvl="1" w:tplc="197CEE48">
      <w:start w:val="1"/>
      <w:numFmt w:val="bullet"/>
      <w:lvlText w:val="o"/>
      <w:lvlJc w:val="left"/>
      <w:pPr>
        <w:ind w:left="1440" w:hanging="360"/>
      </w:pPr>
      <w:rPr>
        <w:rFonts w:ascii="Courier New" w:hAnsi="Courier New" w:cs="Courier New" w:hint="default"/>
      </w:rPr>
    </w:lvl>
    <w:lvl w:ilvl="2" w:tplc="0666C3C4">
      <w:start w:val="1"/>
      <w:numFmt w:val="bullet"/>
      <w:lvlText w:val=""/>
      <w:lvlJc w:val="left"/>
      <w:pPr>
        <w:ind w:left="2160" w:hanging="360"/>
      </w:pPr>
      <w:rPr>
        <w:rFonts w:ascii="Wingdings" w:hAnsi="Wingdings" w:hint="default"/>
      </w:rPr>
    </w:lvl>
    <w:lvl w:ilvl="3" w:tplc="D5105AF2">
      <w:start w:val="1"/>
      <w:numFmt w:val="bullet"/>
      <w:lvlText w:val=""/>
      <w:lvlJc w:val="left"/>
      <w:pPr>
        <w:ind w:left="2880" w:hanging="360"/>
      </w:pPr>
      <w:rPr>
        <w:rFonts w:ascii="Symbol" w:hAnsi="Symbol" w:hint="default"/>
      </w:rPr>
    </w:lvl>
    <w:lvl w:ilvl="4" w:tplc="92E831EC">
      <w:start w:val="1"/>
      <w:numFmt w:val="bullet"/>
      <w:lvlText w:val="o"/>
      <w:lvlJc w:val="left"/>
      <w:pPr>
        <w:ind w:left="3600" w:hanging="360"/>
      </w:pPr>
      <w:rPr>
        <w:rFonts w:ascii="Courier New" w:hAnsi="Courier New" w:cs="Courier New" w:hint="default"/>
      </w:rPr>
    </w:lvl>
    <w:lvl w:ilvl="5" w:tplc="98D8FE86">
      <w:start w:val="1"/>
      <w:numFmt w:val="bullet"/>
      <w:lvlText w:val=""/>
      <w:lvlJc w:val="left"/>
      <w:pPr>
        <w:ind w:left="4320" w:hanging="360"/>
      </w:pPr>
      <w:rPr>
        <w:rFonts w:ascii="Wingdings" w:hAnsi="Wingdings" w:hint="default"/>
      </w:rPr>
    </w:lvl>
    <w:lvl w:ilvl="6" w:tplc="E3863D7A">
      <w:start w:val="1"/>
      <w:numFmt w:val="bullet"/>
      <w:lvlText w:val=""/>
      <w:lvlJc w:val="left"/>
      <w:pPr>
        <w:ind w:left="5040" w:hanging="360"/>
      </w:pPr>
      <w:rPr>
        <w:rFonts w:ascii="Symbol" w:hAnsi="Symbol" w:hint="default"/>
      </w:rPr>
    </w:lvl>
    <w:lvl w:ilvl="7" w:tplc="E5E0470E">
      <w:start w:val="1"/>
      <w:numFmt w:val="bullet"/>
      <w:lvlText w:val="o"/>
      <w:lvlJc w:val="left"/>
      <w:pPr>
        <w:ind w:left="5760" w:hanging="360"/>
      </w:pPr>
      <w:rPr>
        <w:rFonts w:ascii="Courier New" w:hAnsi="Courier New" w:cs="Courier New" w:hint="default"/>
      </w:rPr>
    </w:lvl>
    <w:lvl w:ilvl="8" w:tplc="793445C8">
      <w:start w:val="1"/>
      <w:numFmt w:val="bullet"/>
      <w:lvlText w:val=""/>
      <w:lvlJc w:val="left"/>
      <w:pPr>
        <w:ind w:left="6480" w:hanging="360"/>
      </w:pPr>
      <w:rPr>
        <w:rFonts w:ascii="Wingdings" w:hAnsi="Wingdings" w:hint="default"/>
      </w:rPr>
    </w:lvl>
  </w:abstractNum>
  <w:abstractNum w:abstractNumId="5" w15:restartNumberingAfterBreak="0">
    <w:nsid w:val="69386755"/>
    <w:multiLevelType w:val="hybridMultilevel"/>
    <w:tmpl w:val="C916FF82"/>
    <w:lvl w:ilvl="0" w:tplc="EB0494C0">
      <w:start w:val="1"/>
      <w:numFmt w:val="bullet"/>
      <w:lvlText w:val=""/>
      <w:lvlJc w:val="left"/>
      <w:pPr>
        <w:tabs>
          <w:tab w:val="num" w:pos="720"/>
        </w:tabs>
        <w:ind w:left="720" w:hanging="360"/>
      </w:pPr>
      <w:rPr>
        <w:rFonts w:ascii="Wingdings" w:hAnsi="Wingdings" w:hint="default"/>
        <w:sz w:val="20"/>
      </w:rPr>
    </w:lvl>
    <w:lvl w:ilvl="1" w:tplc="24D8FCAE">
      <w:start w:val="1"/>
      <w:numFmt w:val="decimal"/>
      <w:lvlText w:val="%2."/>
      <w:lvlJc w:val="left"/>
      <w:pPr>
        <w:ind w:left="1440" w:hanging="360"/>
      </w:pPr>
      <w:rPr>
        <w:rFonts w:hint="default"/>
      </w:rPr>
    </w:lvl>
    <w:lvl w:ilvl="2" w:tplc="5DCE3276">
      <w:start w:val="1"/>
      <w:numFmt w:val="bullet"/>
      <w:lvlText w:val=""/>
      <w:lvlJc w:val="left"/>
      <w:pPr>
        <w:tabs>
          <w:tab w:val="num" w:pos="2160"/>
        </w:tabs>
        <w:ind w:left="2160" w:hanging="360"/>
      </w:pPr>
      <w:rPr>
        <w:rFonts w:ascii="Wingdings" w:hAnsi="Wingdings" w:hint="default"/>
        <w:sz w:val="20"/>
      </w:rPr>
    </w:lvl>
    <w:lvl w:ilvl="3" w:tplc="3CD043C6">
      <w:start w:val="1"/>
      <w:numFmt w:val="bullet"/>
      <w:lvlText w:val=""/>
      <w:lvlJc w:val="left"/>
      <w:pPr>
        <w:tabs>
          <w:tab w:val="num" w:pos="2880"/>
        </w:tabs>
        <w:ind w:left="2880" w:hanging="360"/>
      </w:pPr>
      <w:rPr>
        <w:rFonts w:ascii="Wingdings" w:hAnsi="Wingdings" w:hint="default"/>
        <w:sz w:val="20"/>
      </w:rPr>
    </w:lvl>
    <w:lvl w:ilvl="4" w:tplc="7A3CB256">
      <w:start w:val="1"/>
      <w:numFmt w:val="bullet"/>
      <w:lvlText w:val=""/>
      <w:lvlJc w:val="left"/>
      <w:pPr>
        <w:tabs>
          <w:tab w:val="num" w:pos="3600"/>
        </w:tabs>
        <w:ind w:left="3600" w:hanging="360"/>
      </w:pPr>
      <w:rPr>
        <w:rFonts w:ascii="Wingdings" w:hAnsi="Wingdings" w:hint="default"/>
        <w:sz w:val="20"/>
      </w:rPr>
    </w:lvl>
    <w:lvl w:ilvl="5" w:tplc="164A9A6C">
      <w:start w:val="1"/>
      <w:numFmt w:val="bullet"/>
      <w:lvlText w:val=""/>
      <w:lvlJc w:val="left"/>
      <w:pPr>
        <w:tabs>
          <w:tab w:val="num" w:pos="4320"/>
        </w:tabs>
        <w:ind w:left="4320" w:hanging="360"/>
      </w:pPr>
      <w:rPr>
        <w:rFonts w:ascii="Wingdings" w:hAnsi="Wingdings" w:hint="default"/>
        <w:sz w:val="20"/>
      </w:rPr>
    </w:lvl>
    <w:lvl w:ilvl="6" w:tplc="BBB8FF9C">
      <w:start w:val="1"/>
      <w:numFmt w:val="bullet"/>
      <w:lvlText w:val=""/>
      <w:lvlJc w:val="left"/>
      <w:pPr>
        <w:tabs>
          <w:tab w:val="num" w:pos="5040"/>
        </w:tabs>
        <w:ind w:left="5040" w:hanging="360"/>
      </w:pPr>
      <w:rPr>
        <w:rFonts w:ascii="Wingdings" w:hAnsi="Wingdings" w:hint="default"/>
        <w:sz w:val="20"/>
      </w:rPr>
    </w:lvl>
    <w:lvl w:ilvl="7" w:tplc="C4C423EA">
      <w:start w:val="1"/>
      <w:numFmt w:val="bullet"/>
      <w:lvlText w:val=""/>
      <w:lvlJc w:val="left"/>
      <w:pPr>
        <w:tabs>
          <w:tab w:val="num" w:pos="5760"/>
        </w:tabs>
        <w:ind w:left="5760" w:hanging="360"/>
      </w:pPr>
      <w:rPr>
        <w:rFonts w:ascii="Wingdings" w:hAnsi="Wingdings" w:hint="default"/>
        <w:sz w:val="20"/>
      </w:rPr>
    </w:lvl>
    <w:lvl w:ilvl="8" w:tplc="12943F16">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1757EF"/>
    <w:multiLevelType w:val="hybridMultilevel"/>
    <w:tmpl w:val="8C7AA8B6"/>
    <w:lvl w:ilvl="0" w:tplc="BC5800CC">
      <w:start w:val="1"/>
      <w:numFmt w:val="bullet"/>
      <w:lvlText w:val=""/>
      <w:lvlJc w:val="left"/>
      <w:pPr>
        <w:tabs>
          <w:tab w:val="num" w:pos="720"/>
        </w:tabs>
        <w:ind w:left="720" w:hanging="360"/>
      </w:pPr>
      <w:rPr>
        <w:rFonts w:ascii="Symbol" w:hAnsi="Symbol" w:hint="default"/>
        <w:sz w:val="20"/>
      </w:rPr>
    </w:lvl>
    <w:lvl w:ilvl="1" w:tplc="DE9200A8">
      <w:start w:val="1"/>
      <w:numFmt w:val="bullet"/>
      <w:lvlText w:val="o"/>
      <w:lvlJc w:val="left"/>
      <w:pPr>
        <w:tabs>
          <w:tab w:val="num" w:pos="1440"/>
        </w:tabs>
        <w:ind w:left="1440" w:hanging="360"/>
      </w:pPr>
      <w:rPr>
        <w:rFonts w:ascii="Courier New" w:hAnsi="Courier New" w:hint="default"/>
        <w:sz w:val="20"/>
      </w:rPr>
    </w:lvl>
    <w:lvl w:ilvl="2" w:tplc="669E37A0">
      <w:start w:val="1"/>
      <w:numFmt w:val="bullet"/>
      <w:lvlText w:val=""/>
      <w:lvlJc w:val="left"/>
      <w:pPr>
        <w:tabs>
          <w:tab w:val="num" w:pos="2160"/>
        </w:tabs>
        <w:ind w:left="2160" w:hanging="360"/>
      </w:pPr>
      <w:rPr>
        <w:rFonts w:ascii="Wingdings" w:hAnsi="Wingdings" w:hint="default"/>
        <w:sz w:val="20"/>
      </w:rPr>
    </w:lvl>
    <w:lvl w:ilvl="3" w:tplc="641ABAC6">
      <w:start w:val="1"/>
      <w:numFmt w:val="bullet"/>
      <w:lvlText w:val=""/>
      <w:lvlJc w:val="left"/>
      <w:pPr>
        <w:tabs>
          <w:tab w:val="num" w:pos="2880"/>
        </w:tabs>
        <w:ind w:left="2880" w:hanging="360"/>
      </w:pPr>
      <w:rPr>
        <w:rFonts w:ascii="Wingdings" w:hAnsi="Wingdings" w:hint="default"/>
        <w:sz w:val="20"/>
      </w:rPr>
    </w:lvl>
    <w:lvl w:ilvl="4" w:tplc="BAF607EC">
      <w:start w:val="1"/>
      <w:numFmt w:val="bullet"/>
      <w:lvlText w:val=""/>
      <w:lvlJc w:val="left"/>
      <w:pPr>
        <w:tabs>
          <w:tab w:val="num" w:pos="3600"/>
        </w:tabs>
        <w:ind w:left="3600" w:hanging="360"/>
      </w:pPr>
      <w:rPr>
        <w:rFonts w:ascii="Wingdings" w:hAnsi="Wingdings" w:hint="default"/>
        <w:sz w:val="20"/>
      </w:rPr>
    </w:lvl>
    <w:lvl w:ilvl="5" w:tplc="257A4376">
      <w:start w:val="1"/>
      <w:numFmt w:val="bullet"/>
      <w:lvlText w:val=""/>
      <w:lvlJc w:val="left"/>
      <w:pPr>
        <w:tabs>
          <w:tab w:val="num" w:pos="4320"/>
        </w:tabs>
        <w:ind w:left="4320" w:hanging="360"/>
      </w:pPr>
      <w:rPr>
        <w:rFonts w:ascii="Wingdings" w:hAnsi="Wingdings" w:hint="default"/>
        <w:sz w:val="20"/>
      </w:rPr>
    </w:lvl>
    <w:lvl w:ilvl="6" w:tplc="58D67DBC">
      <w:start w:val="1"/>
      <w:numFmt w:val="bullet"/>
      <w:lvlText w:val=""/>
      <w:lvlJc w:val="left"/>
      <w:pPr>
        <w:tabs>
          <w:tab w:val="num" w:pos="5040"/>
        </w:tabs>
        <w:ind w:left="5040" w:hanging="360"/>
      </w:pPr>
      <w:rPr>
        <w:rFonts w:ascii="Wingdings" w:hAnsi="Wingdings" w:hint="default"/>
        <w:sz w:val="20"/>
      </w:rPr>
    </w:lvl>
    <w:lvl w:ilvl="7" w:tplc="24FE781A">
      <w:start w:val="1"/>
      <w:numFmt w:val="bullet"/>
      <w:lvlText w:val=""/>
      <w:lvlJc w:val="left"/>
      <w:pPr>
        <w:tabs>
          <w:tab w:val="num" w:pos="5760"/>
        </w:tabs>
        <w:ind w:left="5760" w:hanging="360"/>
      </w:pPr>
      <w:rPr>
        <w:rFonts w:ascii="Wingdings" w:hAnsi="Wingdings" w:hint="default"/>
        <w:sz w:val="20"/>
      </w:rPr>
    </w:lvl>
    <w:lvl w:ilvl="8" w:tplc="D85A8A82">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0"/>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39C"/>
    <w:rsid w:val="004A5BD2"/>
    <w:rsid w:val="0097539C"/>
    <w:rsid w:val="00A30CBD"/>
    <w:rsid w:val="00A866BE"/>
    <w:rsid w:val="00F64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3EDAD5"/>
  <w15:docId w15:val="{F09B23EB-1D7E-43E6-9D0B-C9719B3CE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auto"/>
    </w:pPr>
  </w:style>
  <w:style w:type="paragraph" w:styleId="berschrift1">
    <w:name w:val="heading 1"/>
    <w:basedOn w:val="Standard"/>
    <w:next w:val="Standard"/>
    <w:link w:val="berschrift1Zchn"/>
    <w:uiPriority w:val="9"/>
    <w:qFormat/>
    <w:pPr>
      <w:keepNext/>
      <w:keepLines/>
      <w:spacing w:before="240"/>
      <w:outlineLvl w:val="0"/>
    </w:pPr>
    <w:rPr>
      <w:rFonts w:eastAsiaTheme="majorEastAsia" w:cstheme="majorBidi"/>
      <w:sz w:val="28"/>
      <w:szCs w:val="32"/>
    </w:rPr>
  </w:style>
  <w:style w:type="paragraph" w:styleId="berschrift2">
    <w:name w:val="heading 2"/>
    <w:basedOn w:val="Standard"/>
    <w:next w:val="Standard"/>
    <w:link w:val="berschrift2Zchn"/>
    <w:uiPriority w:val="9"/>
    <w:unhideWhenUsed/>
    <w:qFormat/>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unhideWhenUsed/>
    <w:qFormat/>
    <w:pPr>
      <w:keepNext/>
      <w:keepLines/>
      <w:spacing w:before="320" w:after="200"/>
      <w:outlineLvl w:val="2"/>
    </w:pPr>
    <w:rPr>
      <w:rFonts w:eastAsia="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b/>
      <w:bCs/>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b/>
      <w:bCs/>
      <w:sz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b/>
      <w:bCs/>
      <w:i/>
      <w:iCs/>
      <w:sz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i/>
      <w:iCs/>
      <w:sz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Tabellenraster">
    <w:name w:val="Table Grid"/>
    <w:basedOn w:val="NormaleTabelle"/>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tternetztabelle6farbig">
    <w:name w:val="Grid Table 6 Colorful"/>
    <w:basedOn w:val="NormaleTabelle"/>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tternetztabelle7farbig">
    <w:name w:val="Grid Table 7 Colorful"/>
    <w:basedOn w:val="NormaleTabelle"/>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pPr>
      <w:spacing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line="240" w:lineRule="auto"/>
    </w:pPr>
    <w:rPr>
      <w:color w:val="404040"/>
      <w:sz w:val="20"/>
      <w:szCs w:val="20"/>
      <w:lang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pPr>
      <w:spacing w:line="240" w:lineRule="auto"/>
    </w:pPr>
    <w:rPr>
      <w:color w:val="404040"/>
      <w:sz w:val="20"/>
      <w:szCs w:val="20"/>
      <w:lang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pPr>
      <w:spacing w:line="240" w:lineRule="auto"/>
    </w:pPr>
    <w:rPr>
      <w:color w:val="404040"/>
      <w:sz w:val="20"/>
      <w:szCs w:val="20"/>
      <w:lang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pPr>
      <w:spacing w:line="240" w:lineRule="auto"/>
    </w:pPr>
    <w:rPr>
      <w:color w:val="404040"/>
      <w:sz w:val="20"/>
      <w:szCs w:val="20"/>
      <w:lang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pPr>
      <w:spacing w:line="240" w:lineRule="auto"/>
    </w:pPr>
    <w:rPr>
      <w:color w:val="404040"/>
      <w:sz w:val="20"/>
      <w:szCs w:val="20"/>
      <w:lang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pPr>
      <w:spacing w:line="240" w:lineRule="auto"/>
    </w:pPr>
    <w:rPr>
      <w:color w:val="404040"/>
      <w:sz w:val="20"/>
      <w:szCs w:val="20"/>
      <w:lang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Abbildungsverzeichnis">
    <w:name w:val="table of figures"/>
    <w:basedOn w:val="Standard"/>
    <w:next w:val="Standard"/>
    <w:uiPriority w:val="99"/>
    <w:unhideWhenUsed/>
  </w:style>
  <w:style w:type="paragraph" w:customStyle="1" w:styleId="KMTimesNewRoman8">
    <w:name w:val="KM_TimesNewRoman_8"/>
    <w:basedOn w:val="Standard"/>
    <w:link w:val="KMTimesNewRoman8Zchn"/>
    <w:qFormat/>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Pr>
      <w:rFonts w:ascii="Times New Roman" w:hAnsi="Times New Roman" w:cs="Times New Roman"/>
      <w:sz w:val="16"/>
    </w:rPr>
  </w:style>
  <w:style w:type="paragraph" w:customStyle="1" w:styleId="Einrckung0">
    <w:name w:val="Einrückung0"/>
    <w:basedOn w:val="Standard"/>
    <w:pPr>
      <w:spacing w:line="360" w:lineRule="atLeast"/>
    </w:pPr>
    <w:rPr>
      <w:rFonts w:eastAsia="Times New Roman" w:cs="Times New Roman"/>
      <w:szCs w:val="20"/>
      <w:lang w:eastAsia="de-DE"/>
    </w:rPr>
  </w:style>
  <w:style w:type="paragraph" w:customStyle="1" w:styleId="Einrckung1">
    <w:name w:val="Einrückung1"/>
    <w:basedOn w:val="Standard"/>
    <w:pPr>
      <w:spacing w:line="360" w:lineRule="atLeast"/>
      <w:ind w:left="425" w:hanging="425"/>
    </w:pPr>
    <w:rPr>
      <w:rFonts w:eastAsia="Times New Roman" w:cs="Times New Roman"/>
      <w:szCs w:val="20"/>
      <w:lang w:eastAsia="de-DE"/>
    </w:rPr>
  </w:style>
  <w:style w:type="paragraph" w:customStyle="1" w:styleId="Einrckung2">
    <w:name w:val="Einrückung2"/>
    <w:basedOn w:val="Standard"/>
    <w:pPr>
      <w:spacing w:line="360" w:lineRule="atLeast"/>
      <w:ind w:left="850" w:hanging="425"/>
    </w:pPr>
    <w:rPr>
      <w:rFonts w:eastAsia="Times New Roman" w:cs="Times New Roman"/>
      <w:szCs w:val="20"/>
      <w:lang w:eastAsia="de-DE"/>
    </w:rPr>
  </w:style>
  <w:style w:type="paragraph" w:customStyle="1" w:styleId="Einrckung3">
    <w:name w:val="Einrückung3"/>
    <w:basedOn w:val="Standard"/>
    <w:pPr>
      <w:spacing w:line="360" w:lineRule="atLeast"/>
      <w:ind w:left="1276" w:hanging="425"/>
    </w:pPr>
    <w:rPr>
      <w:rFonts w:eastAsia="Times New Roman" w:cs="Times New Roman"/>
      <w:szCs w:val="20"/>
      <w:lang w:eastAsia="de-DE"/>
    </w:rPr>
  </w:style>
  <w:style w:type="paragraph" w:customStyle="1" w:styleId="Einrckung4">
    <w:name w:val="Einrückung4"/>
    <w:basedOn w:val="Standard"/>
    <w:pPr>
      <w:spacing w:line="360" w:lineRule="atLeast"/>
      <w:ind w:left="1701" w:hanging="425"/>
    </w:pPr>
    <w:rPr>
      <w:rFonts w:eastAsia="Times New Roman" w:cs="Times New Roman"/>
      <w:szCs w:val="20"/>
      <w:lang w:eastAsia="de-DE"/>
    </w:rPr>
  </w:style>
  <w:style w:type="paragraph" w:styleId="Fuzeile">
    <w:name w:val="footer"/>
    <w:basedOn w:val="Standard"/>
    <w:link w:val="FuzeileZchn"/>
    <w:uiPriority w:val="99"/>
    <w:pPr>
      <w:tabs>
        <w:tab w:val="center" w:pos="4536"/>
        <w:tab w:val="right" w:pos="9072"/>
      </w:tabs>
    </w:pPr>
    <w:rPr>
      <w:rFonts w:eastAsia="Times New Roman" w:cs="Times New Roman"/>
      <w:sz w:val="16"/>
      <w:szCs w:val="20"/>
      <w:lang w:eastAsia="de-DE"/>
    </w:rPr>
  </w:style>
  <w:style w:type="character" w:customStyle="1" w:styleId="FuzeileZchn">
    <w:name w:val="Fußzeile Zchn"/>
    <w:basedOn w:val="Absatz-Standardschriftart"/>
    <w:link w:val="Fuzeile"/>
    <w:uiPriority w:val="99"/>
    <w:rPr>
      <w:rFonts w:eastAsia="Times New Roman" w:cs="Times New Roman"/>
      <w:sz w:val="16"/>
      <w:szCs w:val="20"/>
      <w:lang w:eastAsia="de-DE"/>
    </w:rPr>
  </w:style>
  <w:style w:type="paragraph" w:styleId="Kopfzeile">
    <w:name w:val="header"/>
    <w:basedOn w:val="Standard"/>
    <w:link w:val="KopfzeileZchn"/>
    <w:pPr>
      <w:tabs>
        <w:tab w:val="center" w:pos="4536"/>
        <w:tab w:val="right" w:pos="9072"/>
      </w:tabs>
    </w:pPr>
    <w:rPr>
      <w:rFonts w:eastAsia="Times New Roman" w:cs="Times New Roman"/>
      <w:szCs w:val="20"/>
      <w:lang w:eastAsia="de-DE"/>
    </w:rPr>
  </w:style>
  <w:style w:type="character" w:customStyle="1" w:styleId="KopfzeileZchn">
    <w:name w:val="Kopfzeile Zchn"/>
    <w:basedOn w:val="Absatz-Standardschriftart"/>
    <w:link w:val="Kopfzeile"/>
    <w:rPr>
      <w:rFonts w:eastAsia="Times New Roman" w:cs="Times New Roman"/>
      <w:szCs w:val="20"/>
      <w:lang w:eastAsia="de-DE"/>
    </w:rPr>
  </w:style>
  <w:style w:type="character" w:styleId="Seitenzahl">
    <w:name w:val="page number"/>
    <w:basedOn w:val="Absatz-Standardschriftart"/>
  </w:style>
  <w:style w:type="character" w:customStyle="1" w:styleId="berschrift1Zchn">
    <w:name w:val="Überschrift 1 Zchn"/>
    <w:basedOn w:val="Absatz-Standardschriftart"/>
    <w:link w:val="berschrift1"/>
    <w:uiPriority w:val="9"/>
    <w:rPr>
      <w:rFonts w:eastAsiaTheme="majorEastAsia" w:cstheme="majorBidi"/>
      <w:sz w:val="28"/>
      <w:szCs w:val="32"/>
    </w:rPr>
  </w:style>
  <w:style w:type="table" w:customStyle="1" w:styleId="Kriterienraster">
    <w:name w:val="Kriterienraster"/>
    <w:basedOn w:val="NormaleTabelle"/>
    <w:uiPriority w:val="99"/>
    <w:pPr>
      <w:spacing w:line="240" w:lineRule="auto"/>
    </w:pPr>
    <w:rPr>
      <w:rFonts w:ascii="Calibri" w:hAnsi="Calibri"/>
    </w:rPr>
    <w:tblPr>
      <w:tblBorders>
        <w:top w:val="single" w:sz="4" w:space="0" w:color="C00000"/>
        <w:bottom w:val="single" w:sz="4" w:space="0" w:color="C00000"/>
        <w:insideH w:val="single" w:sz="4" w:space="0" w:color="C00000"/>
        <w:insideV w:val="single" w:sz="4" w:space="0" w:color="C00000"/>
      </w:tblBorders>
    </w:tblPr>
    <w:tcPr>
      <w:shd w:val="clear" w:color="auto" w:fill="FFFFFF" w:themeFill="background1"/>
    </w:tcPr>
  </w:style>
  <w:style w:type="paragraph" w:styleId="Listenabsatz">
    <w:name w:val="List Paragraph"/>
    <w:basedOn w:val="Standard"/>
    <w:uiPriority w:val="34"/>
    <w:qFormat/>
    <w:pPr>
      <w:ind w:left="720"/>
      <w:contextualSpacing/>
    </w:pPr>
    <w:rPr>
      <w:szCs w:val="24"/>
    </w:rPr>
  </w:style>
  <w:style w:type="paragraph" w:customStyle="1" w:styleId="docdata">
    <w:name w:val="docdata"/>
    <w:basedOn w:val="Standard"/>
    <w:pPr>
      <w:spacing w:before="100" w:beforeAutospacing="1" w:after="100" w:afterAutospacing="1"/>
    </w:pPr>
    <w:rPr>
      <w:rFonts w:ascii="Times New Roman" w:eastAsia="Times New Roman" w:hAnsi="Times New Roman" w:cs="Times New Roman"/>
      <w:szCs w:val="24"/>
      <w:lang w:eastAsia="de-DE"/>
    </w:rPr>
  </w:style>
  <w:style w:type="paragraph" w:styleId="StandardWeb">
    <w:name w:val="Normal (Web)"/>
    <w:basedOn w:val="Standard"/>
    <w:uiPriority w:val="99"/>
    <w:unhideWhenUsed/>
    <w:pPr>
      <w:spacing w:before="100" w:beforeAutospacing="1" w:after="100" w:afterAutospacing="1"/>
    </w:pPr>
    <w:rPr>
      <w:rFonts w:ascii="Times New Roman" w:eastAsia="Times New Roman" w:hAnsi="Times New Roman" w:cs="Times New Roman"/>
      <w:szCs w:val="24"/>
      <w:lang w:eastAsia="de-DE"/>
    </w:rPr>
  </w:style>
  <w:style w:type="character" w:customStyle="1" w:styleId="berschrift2Zchn">
    <w:name w:val="Überschrift 2 Zchn"/>
    <w:basedOn w:val="Absatz-Standardschriftart"/>
    <w:link w:val="berschrift2"/>
    <w:uiPriority w:val="9"/>
    <w:rPr>
      <w:rFonts w:eastAsiaTheme="majorEastAsia" w:cstheme="majorBidi"/>
      <w:sz w:val="26"/>
      <w:szCs w:val="26"/>
    </w:rPr>
  </w:style>
  <w:style w:type="paragraph" w:styleId="Inhaltsverzeichnisberschrift">
    <w:name w:val="TOC Heading"/>
    <w:basedOn w:val="berschrift1"/>
    <w:next w:val="Standard"/>
    <w:uiPriority w:val="39"/>
    <w:unhideWhenUsed/>
    <w:qFormat/>
    <w:pPr>
      <w:spacing w:line="259" w:lineRule="auto"/>
      <w:outlineLvl w:val="9"/>
    </w:pPr>
    <w:rPr>
      <w:rFonts w:asciiTheme="majorHAnsi" w:hAnsiTheme="majorHAnsi"/>
      <w:color w:val="365F91" w:themeColor="accent1" w:themeShade="BF"/>
      <w:sz w:val="32"/>
      <w:lang w:eastAsia="de-D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40"/>
    </w:pPr>
  </w:style>
  <w:style w:type="character" w:styleId="Hyperlink">
    <w:name w:val="Hyperlink"/>
    <w:basedOn w:val="Absatz-Standardschriftar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F76E4-2C36-4BBB-AC3E-5AF6F04B3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1141</Words>
  <Characters>7191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Mandler, Alexia (ZSL - Regionalstelle Mannheim)</dc:creator>
  <cp:keywords/>
  <dc:description/>
  <cp:lastModifiedBy>Brinks, Tonja (ZSL)</cp:lastModifiedBy>
  <cp:revision>2</cp:revision>
  <dcterms:created xsi:type="dcterms:W3CDTF">2025-02-27T13:41:00Z</dcterms:created>
  <dcterms:modified xsi:type="dcterms:W3CDTF">2025-02-27T13:41:00Z</dcterms:modified>
</cp:coreProperties>
</file>